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E0" w:rsidRPr="00325BE0" w:rsidRDefault="00C80DDB" w:rsidP="00C80DDB">
      <w:pPr>
        <w:spacing w:after="240" w:line="480" w:lineRule="auto"/>
        <w:jc w:val="center"/>
        <w:rPr>
          <w:rFonts w:ascii="Arial" w:hAnsi="Arial" w:cs="Arial"/>
          <w:caps/>
          <w:color w:val="2A1B00" w:themeColor="background1" w:themeShade="1A"/>
          <w:sz w:val="28"/>
          <w:szCs w:val="28"/>
        </w:rPr>
      </w:pPr>
      <w:r>
        <w:rPr>
          <w:rFonts w:ascii="Arial" w:hAnsi="Arial" w:cs="Arial"/>
          <w:caps/>
          <w:color w:val="2A1B00" w:themeColor="background1" w:themeShade="1A"/>
          <w:sz w:val="28"/>
          <w:szCs w:val="28"/>
        </w:rPr>
        <w:t>LA PART DU MITHRA</w:t>
      </w:r>
      <w:r w:rsidR="00E02040">
        <w:rPr>
          <w:rFonts w:ascii="Arial" w:hAnsi="Arial" w:cs="Arial"/>
          <w:caps/>
          <w:color w:val="2A1B00" w:themeColor="background1" w:themeShade="1A"/>
          <w:sz w:val="28"/>
          <w:szCs w:val="28"/>
        </w:rPr>
        <w:t>ÏSME DANS LE CHRISTIANISME</w:t>
      </w:r>
    </w:p>
    <w:p w:rsidR="000E3EAE" w:rsidRPr="00325BE0" w:rsidRDefault="00325BE0" w:rsidP="00325BE0">
      <w:pPr>
        <w:jc w:val="right"/>
        <w:rPr>
          <w:rFonts w:ascii="Times New Roman" w:hAnsi="Times New Roman" w:cs="Times New Roman"/>
          <w:smallCaps/>
          <w:color w:val="2A1B00" w:themeColor="background1" w:themeShade="1A"/>
          <w:sz w:val="32"/>
          <w:szCs w:val="32"/>
        </w:rPr>
      </w:pPr>
      <w:r w:rsidRPr="00325BE0">
        <w:rPr>
          <w:rFonts w:ascii="Times New Roman" w:hAnsi="Times New Roman" w:cs="Times New Roman"/>
          <w:smallCaps/>
          <w:color w:val="2A1B00" w:themeColor="background1" w:themeShade="1A"/>
          <w:sz w:val="32"/>
          <w:szCs w:val="32"/>
        </w:rPr>
        <w:t>Th</w:t>
      </w:r>
      <w:r w:rsidR="004A23B8" w:rsidRPr="004A23B8">
        <w:rPr>
          <w:rFonts w:ascii="Times New Roman" w:hAnsi="Times New Roman" w:cs="Times New Roman"/>
          <w:smallCaps/>
          <w:color w:val="2A1B00" w:themeColor="background1" w:themeShade="1A"/>
          <w:sz w:val="24"/>
          <w:szCs w:val="24"/>
        </w:rPr>
        <w:t>É</w:t>
      </w:r>
      <w:r w:rsidRPr="00325BE0">
        <w:rPr>
          <w:rFonts w:ascii="Times New Roman" w:hAnsi="Times New Roman" w:cs="Times New Roman"/>
          <w:smallCaps/>
          <w:color w:val="2A1B00" w:themeColor="background1" w:themeShade="1A"/>
          <w:sz w:val="32"/>
          <w:szCs w:val="32"/>
        </w:rPr>
        <w:t>r</w:t>
      </w:r>
      <w:r w:rsidR="004A23B8">
        <w:rPr>
          <w:rFonts w:ascii="Times New Roman" w:hAnsi="Times New Roman" w:cs="Times New Roman"/>
          <w:smallCaps/>
          <w:color w:val="2A1B00" w:themeColor="background1" w:themeShade="1A"/>
          <w:sz w:val="24"/>
          <w:szCs w:val="24"/>
        </w:rPr>
        <w:t>È</w:t>
      </w:r>
      <w:r w:rsidRPr="00325BE0">
        <w:rPr>
          <w:rFonts w:ascii="Times New Roman" w:hAnsi="Times New Roman" w:cs="Times New Roman"/>
          <w:smallCaps/>
          <w:color w:val="2A1B00" w:themeColor="background1" w:themeShade="1A"/>
          <w:sz w:val="32"/>
          <w:szCs w:val="32"/>
        </w:rPr>
        <w:t>se Ghembaza</w:t>
      </w:r>
    </w:p>
    <w:p w:rsidR="00D04B1E" w:rsidRPr="004D38D6" w:rsidRDefault="00325BE0" w:rsidP="000E3EAE">
      <w:pPr>
        <w:jc w:val="center"/>
        <w:rPr>
          <w:rFonts w:ascii="Arial" w:hAnsi="Arial" w:cs="Arial"/>
          <w:caps/>
          <w:color w:val="2A1B00" w:themeColor="background1" w:themeShade="1A"/>
          <w:sz w:val="28"/>
          <w:szCs w:val="28"/>
        </w:rPr>
      </w:pPr>
      <w:r w:rsidRPr="004D38D6">
        <w:rPr>
          <w:rFonts w:ascii="Arial" w:hAnsi="Arial" w:cs="Arial"/>
          <w:caps/>
          <w:noProof/>
          <w:color w:val="2A1B00" w:themeColor="background1" w:themeShade="1A"/>
          <w:sz w:val="28"/>
          <w:szCs w:val="28"/>
          <w:lang w:eastAsia="fr-FR"/>
        </w:rPr>
        <mc:AlternateContent>
          <mc:Choice Requires="wps">
            <w:drawing>
              <wp:anchor distT="0" distB="0" distL="114300" distR="114300" simplePos="0" relativeHeight="251659264" behindDoc="0" locked="0" layoutInCell="1" allowOverlap="1" wp14:anchorId="187F7254" wp14:editId="6C51AD8C">
                <wp:simplePos x="0" y="0"/>
                <wp:positionH relativeFrom="column">
                  <wp:posOffset>2214880</wp:posOffset>
                </wp:positionH>
                <wp:positionV relativeFrom="paragraph">
                  <wp:posOffset>107315</wp:posOffset>
                </wp:positionV>
                <wp:extent cx="3933825" cy="7048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93382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B1E" w:rsidRPr="000C1AED" w:rsidRDefault="00D04B1E" w:rsidP="000C1AED">
                            <w:pPr>
                              <w:spacing w:after="60"/>
                              <w:rPr>
                                <w:rFonts w:ascii="Times New Roman" w:hAnsi="Times New Roman" w:cs="Times New Roman"/>
                                <w:color w:val="2A1B00" w:themeColor="background1" w:themeShade="1A"/>
                              </w:rPr>
                            </w:pPr>
                            <w:r w:rsidRPr="000C1AED">
                              <w:rPr>
                                <w:rFonts w:ascii="Times New Roman" w:hAnsi="Times New Roman" w:cs="Times New Roman"/>
                                <w:color w:val="2A1B00" w:themeColor="background1" w:themeShade="1A"/>
                              </w:rPr>
                              <w:t>« </w:t>
                            </w:r>
                            <w:r w:rsidRPr="000C1AED">
                              <w:rPr>
                                <w:rFonts w:ascii="Times New Roman" w:hAnsi="Times New Roman" w:cs="Times New Roman"/>
                                <w:b/>
                                <w:color w:val="2A1B00" w:themeColor="background1" w:themeShade="1A"/>
                              </w:rPr>
                              <w:t>Si le christianisme eût été arrêté dans sa croissance</w:t>
                            </w:r>
                            <w:r w:rsidR="000C1AED">
                              <w:rPr>
                                <w:rFonts w:ascii="Times New Roman" w:hAnsi="Times New Roman" w:cs="Times New Roman"/>
                                <w:b/>
                                <w:color w:val="2A1B00" w:themeColor="background1" w:themeShade="1A"/>
                              </w:rPr>
                              <w:br/>
                              <w:t xml:space="preserve"> </w:t>
                            </w:r>
                            <w:r w:rsidRPr="000C1AED">
                              <w:rPr>
                                <w:rFonts w:ascii="Times New Roman" w:hAnsi="Times New Roman" w:cs="Times New Roman"/>
                                <w:b/>
                                <w:color w:val="2A1B00" w:themeColor="background1" w:themeShade="1A"/>
                              </w:rPr>
                              <w:t xml:space="preserve"> </w:t>
                            </w:r>
                            <w:r w:rsidR="000C1AED">
                              <w:rPr>
                                <w:rFonts w:ascii="Times New Roman" w:hAnsi="Times New Roman" w:cs="Times New Roman"/>
                                <w:b/>
                                <w:color w:val="2A1B00" w:themeColor="background1" w:themeShade="1A"/>
                              </w:rPr>
                              <w:t xml:space="preserve"> </w:t>
                            </w:r>
                            <w:r w:rsidR="000C1AED" w:rsidRPr="000C1AED">
                              <w:rPr>
                                <w:rFonts w:ascii="Times New Roman" w:hAnsi="Times New Roman" w:cs="Times New Roman"/>
                                <w:b/>
                                <w:color w:val="2A1B00" w:themeColor="background1" w:themeShade="1A"/>
                              </w:rPr>
                              <w:t>p</w:t>
                            </w:r>
                            <w:r w:rsidRPr="000C1AED">
                              <w:rPr>
                                <w:rFonts w:ascii="Times New Roman" w:hAnsi="Times New Roman" w:cs="Times New Roman"/>
                                <w:b/>
                                <w:color w:val="2A1B00" w:themeColor="background1" w:themeShade="1A"/>
                              </w:rPr>
                              <w:t>ar quelque maladie mortelle, le monde eût été</w:t>
                            </w:r>
                            <w:r w:rsidR="000C1AED">
                              <w:rPr>
                                <w:rFonts w:ascii="Times New Roman" w:hAnsi="Times New Roman" w:cs="Times New Roman"/>
                                <w:b/>
                                <w:color w:val="2A1B00" w:themeColor="background1" w:themeShade="1A"/>
                              </w:rPr>
                              <w:t xml:space="preserve"> </w:t>
                            </w:r>
                            <w:r w:rsidR="000C1AED" w:rsidRPr="000C1AED">
                              <w:rPr>
                                <w:rFonts w:ascii="Times New Roman" w:hAnsi="Times New Roman" w:cs="Times New Roman"/>
                                <w:b/>
                                <w:color w:val="2A1B00" w:themeColor="background1" w:themeShade="1A"/>
                              </w:rPr>
                              <w:t>m</w:t>
                            </w:r>
                            <w:r w:rsidRPr="000C1AED">
                              <w:rPr>
                                <w:rFonts w:ascii="Times New Roman" w:hAnsi="Times New Roman" w:cs="Times New Roman"/>
                                <w:b/>
                                <w:color w:val="2A1B00" w:themeColor="background1" w:themeShade="1A"/>
                              </w:rPr>
                              <w:t>ithriaste</w:t>
                            </w:r>
                            <w:r w:rsidRPr="000C1AED">
                              <w:rPr>
                                <w:rFonts w:ascii="Times New Roman" w:hAnsi="Times New Roman" w:cs="Times New Roman"/>
                                <w:color w:val="2A1B00" w:themeColor="background1" w:themeShade="1A"/>
                              </w:rPr>
                              <w:t xml:space="preserve"> » </w:t>
                            </w:r>
                          </w:p>
                          <w:p w:rsidR="00D04B1E" w:rsidRPr="00325BE0" w:rsidRDefault="000C1AED" w:rsidP="000C1AED">
                            <w:pPr>
                              <w:rPr>
                                <w:rFonts w:ascii="Times New Roman" w:hAnsi="Times New Roman" w:cs="Times New Roman"/>
                                <w:color w:val="2A1B00" w:themeColor="background1" w:themeShade="1A"/>
                              </w:rPr>
                            </w:pPr>
                            <w:r>
                              <w:rPr>
                                <w:rFonts w:ascii="Times New Roman" w:hAnsi="Times New Roman" w:cs="Times New Roman"/>
                                <w:color w:val="2A1B00" w:themeColor="background1" w:themeShade="1A"/>
                              </w:rPr>
                              <w:t xml:space="preserve">       </w:t>
                            </w:r>
                            <w:r w:rsidR="00D04B1E" w:rsidRPr="00325BE0">
                              <w:rPr>
                                <w:rFonts w:ascii="Times New Roman" w:hAnsi="Times New Roman" w:cs="Times New Roman"/>
                                <w:color w:val="2A1B00" w:themeColor="background1" w:themeShade="1A"/>
                              </w:rPr>
                              <w:t>Ernest  RENAN</w:t>
                            </w:r>
                            <w:r>
                              <w:rPr>
                                <w:rFonts w:ascii="Times New Roman" w:hAnsi="Times New Roman" w:cs="Times New Roman"/>
                                <w:color w:val="2A1B00" w:themeColor="background1" w:themeShade="1A"/>
                              </w:rPr>
                              <w:t xml:space="preserve">, </w:t>
                            </w:r>
                            <w:r w:rsidRPr="000C1AED">
                              <w:rPr>
                                <w:rFonts w:ascii="Times New Roman" w:hAnsi="Times New Roman" w:cs="Times New Roman"/>
                                <w:i/>
                                <w:iCs/>
                                <w:color w:val="2A1B00" w:themeColor="background1" w:themeShade="1A"/>
                              </w:rPr>
                              <w:t>Histoire des origines du christianisme.</w:t>
                            </w:r>
                          </w:p>
                          <w:p w:rsidR="00D04B1E" w:rsidRDefault="00D04B1E" w:rsidP="00D04B1E">
                            <w:pPr>
                              <w:rPr>
                                <w:rFonts w:ascii="Times New Roman" w:hAnsi="Times New Roman" w:cs="Times New Roman"/>
                                <w:b/>
                                <w:i/>
                                <w:sz w:val="24"/>
                                <w:szCs w:val="24"/>
                              </w:rPr>
                            </w:pPr>
                          </w:p>
                          <w:p w:rsidR="00D04B1E" w:rsidRPr="00D04B1E" w:rsidRDefault="00D04B1E" w:rsidP="00D04B1E">
                            <w:pPr>
                              <w:rPr>
                                <w:rFonts w:ascii="Times New Roman" w:hAnsi="Times New Roman" w:cs="Times New Roman"/>
                                <w:b/>
                                <w:i/>
                                <w:sz w:val="24"/>
                                <w:szCs w:val="24"/>
                              </w:rPr>
                            </w:pPr>
                          </w:p>
                          <w:p w:rsidR="00D04B1E" w:rsidRDefault="00D04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74.4pt;margin-top:8.45pt;width:309.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" filled="f" stroked="f" strokeweight=".5pt">
                <v:textbox>
                  <w:txbxContent>
                    <w:p w:rsidR="00D04B1E" w:rsidRPr="000C1AED" w:rsidRDefault="00D04B1E" w:rsidP="000C1AED">
                      <w:pPr>
                        <w:spacing w:after="60"/>
                        <w:rPr>
                          <w:rFonts w:ascii="Times New Roman" w:hAnsi="Times New Roman" w:cs="Times New Roman"/>
                          <w:color w:val="2A1B00" w:themeColor="background1" w:themeShade="1A"/>
                        </w:rPr>
                      </w:pPr>
                      <w:r w:rsidRPr="000C1AED">
                        <w:rPr>
                          <w:rFonts w:ascii="Times New Roman" w:hAnsi="Times New Roman" w:cs="Times New Roman"/>
                          <w:color w:val="2A1B00" w:themeColor="background1" w:themeShade="1A"/>
                        </w:rPr>
                        <w:t>« </w:t>
                      </w:r>
                      <w:r w:rsidRPr="000C1AED">
                        <w:rPr>
                          <w:rFonts w:ascii="Times New Roman" w:hAnsi="Times New Roman" w:cs="Times New Roman"/>
                          <w:b/>
                          <w:color w:val="2A1B00" w:themeColor="background1" w:themeShade="1A"/>
                        </w:rPr>
                        <w:t>Si le christianisme eût été arrêté dans sa croissance</w:t>
                      </w:r>
                      <w:r w:rsidR="000C1AED">
                        <w:rPr>
                          <w:rFonts w:ascii="Times New Roman" w:hAnsi="Times New Roman" w:cs="Times New Roman"/>
                          <w:b/>
                          <w:color w:val="2A1B00" w:themeColor="background1" w:themeShade="1A"/>
                        </w:rPr>
                        <w:br/>
                        <w:t xml:space="preserve"> </w:t>
                      </w:r>
                      <w:r w:rsidRPr="000C1AED">
                        <w:rPr>
                          <w:rFonts w:ascii="Times New Roman" w:hAnsi="Times New Roman" w:cs="Times New Roman"/>
                          <w:b/>
                          <w:color w:val="2A1B00" w:themeColor="background1" w:themeShade="1A"/>
                        </w:rPr>
                        <w:t xml:space="preserve"> </w:t>
                      </w:r>
                      <w:r w:rsidR="000C1AED">
                        <w:rPr>
                          <w:rFonts w:ascii="Times New Roman" w:hAnsi="Times New Roman" w:cs="Times New Roman"/>
                          <w:b/>
                          <w:color w:val="2A1B00" w:themeColor="background1" w:themeShade="1A"/>
                        </w:rPr>
                        <w:t xml:space="preserve"> </w:t>
                      </w:r>
                      <w:r w:rsidR="000C1AED" w:rsidRPr="000C1AED">
                        <w:rPr>
                          <w:rFonts w:ascii="Times New Roman" w:hAnsi="Times New Roman" w:cs="Times New Roman"/>
                          <w:b/>
                          <w:color w:val="2A1B00" w:themeColor="background1" w:themeShade="1A"/>
                        </w:rPr>
                        <w:t>p</w:t>
                      </w:r>
                      <w:r w:rsidRPr="000C1AED">
                        <w:rPr>
                          <w:rFonts w:ascii="Times New Roman" w:hAnsi="Times New Roman" w:cs="Times New Roman"/>
                          <w:b/>
                          <w:color w:val="2A1B00" w:themeColor="background1" w:themeShade="1A"/>
                        </w:rPr>
                        <w:t>ar quelque maladie mortelle, le monde eût été</w:t>
                      </w:r>
                      <w:r w:rsidR="000C1AED">
                        <w:rPr>
                          <w:rFonts w:ascii="Times New Roman" w:hAnsi="Times New Roman" w:cs="Times New Roman"/>
                          <w:b/>
                          <w:color w:val="2A1B00" w:themeColor="background1" w:themeShade="1A"/>
                        </w:rPr>
                        <w:t xml:space="preserve"> </w:t>
                      </w:r>
                      <w:r w:rsidR="000C1AED" w:rsidRPr="000C1AED">
                        <w:rPr>
                          <w:rFonts w:ascii="Times New Roman" w:hAnsi="Times New Roman" w:cs="Times New Roman"/>
                          <w:b/>
                          <w:color w:val="2A1B00" w:themeColor="background1" w:themeShade="1A"/>
                        </w:rPr>
                        <w:t>m</w:t>
                      </w:r>
                      <w:r w:rsidRPr="000C1AED">
                        <w:rPr>
                          <w:rFonts w:ascii="Times New Roman" w:hAnsi="Times New Roman" w:cs="Times New Roman"/>
                          <w:b/>
                          <w:color w:val="2A1B00" w:themeColor="background1" w:themeShade="1A"/>
                        </w:rPr>
                        <w:t>ithriaste</w:t>
                      </w:r>
                      <w:r w:rsidRPr="000C1AED">
                        <w:rPr>
                          <w:rFonts w:ascii="Times New Roman" w:hAnsi="Times New Roman" w:cs="Times New Roman"/>
                          <w:color w:val="2A1B00" w:themeColor="background1" w:themeShade="1A"/>
                        </w:rPr>
                        <w:t xml:space="preserve"> » </w:t>
                      </w:r>
                    </w:p>
                    <w:p w:rsidR="00D04B1E" w:rsidRPr="00325BE0" w:rsidRDefault="000C1AED" w:rsidP="000C1AED">
                      <w:pPr>
                        <w:rPr>
                          <w:rFonts w:ascii="Times New Roman" w:hAnsi="Times New Roman" w:cs="Times New Roman"/>
                          <w:color w:val="2A1B00" w:themeColor="background1" w:themeShade="1A"/>
                        </w:rPr>
                      </w:pPr>
                      <w:r>
                        <w:rPr>
                          <w:rFonts w:ascii="Times New Roman" w:hAnsi="Times New Roman" w:cs="Times New Roman"/>
                          <w:color w:val="2A1B00" w:themeColor="background1" w:themeShade="1A"/>
                        </w:rPr>
                        <w:t xml:space="preserve">       </w:t>
                      </w:r>
                      <w:r w:rsidR="00D04B1E" w:rsidRPr="00325BE0">
                        <w:rPr>
                          <w:rFonts w:ascii="Times New Roman" w:hAnsi="Times New Roman" w:cs="Times New Roman"/>
                          <w:color w:val="2A1B00" w:themeColor="background1" w:themeShade="1A"/>
                        </w:rPr>
                        <w:t>Ernest  RENAN</w:t>
                      </w:r>
                      <w:r>
                        <w:rPr>
                          <w:rFonts w:ascii="Times New Roman" w:hAnsi="Times New Roman" w:cs="Times New Roman"/>
                          <w:color w:val="2A1B00" w:themeColor="background1" w:themeShade="1A"/>
                        </w:rPr>
                        <w:t xml:space="preserve">, </w:t>
                      </w:r>
                      <w:r w:rsidRPr="000C1AED">
                        <w:rPr>
                          <w:rFonts w:ascii="Times New Roman" w:hAnsi="Times New Roman" w:cs="Times New Roman"/>
                          <w:i/>
                          <w:iCs/>
                          <w:color w:val="2A1B00" w:themeColor="background1" w:themeShade="1A"/>
                        </w:rPr>
                        <w:t>Histoire des origines du christianisme.</w:t>
                      </w:r>
                    </w:p>
                    <w:p w:rsidR="00D04B1E" w:rsidRDefault="00D04B1E" w:rsidP="00D04B1E">
                      <w:pPr>
                        <w:rPr>
                          <w:rFonts w:ascii="Times New Roman" w:hAnsi="Times New Roman" w:cs="Times New Roman"/>
                          <w:b/>
                          <w:i/>
                          <w:sz w:val="24"/>
                          <w:szCs w:val="24"/>
                        </w:rPr>
                      </w:pPr>
                    </w:p>
                    <w:p w:rsidR="00D04B1E" w:rsidRPr="00D04B1E" w:rsidRDefault="00D04B1E" w:rsidP="00D04B1E">
                      <w:pPr>
                        <w:rPr>
                          <w:rFonts w:ascii="Times New Roman" w:hAnsi="Times New Roman" w:cs="Times New Roman"/>
                          <w:b/>
                          <w:i/>
                          <w:sz w:val="24"/>
                          <w:szCs w:val="24"/>
                        </w:rPr>
                      </w:pPr>
                    </w:p>
                    <w:p w:rsidR="00D04B1E" w:rsidRDefault="00D04B1E"/>
                  </w:txbxContent>
                </v:textbox>
              </v:shape>
            </w:pict>
          </mc:Fallback>
        </mc:AlternateContent>
      </w:r>
    </w:p>
    <w:p w:rsidR="00D04B1E" w:rsidRPr="004D38D6" w:rsidRDefault="00D04B1E" w:rsidP="000E3EAE">
      <w:pPr>
        <w:jc w:val="center"/>
        <w:rPr>
          <w:rFonts w:ascii="Arial" w:hAnsi="Arial" w:cs="Arial"/>
          <w:caps/>
          <w:color w:val="2A1B00" w:themeColor="background1" w:themeShade="1A"/>
          <w:sz w:val="28"/>
          <w:szCs w:val="28"/>
        </w:rPr>
      </w:pPr>
    </w:p>
    <w:p w:rsidR="007C1BBF" w:rsidRPr="004D38D6" w:rsidRDefault="007C1BBF" w:rsidP="00E10ACC">
      <w:pPr>
        <w:spacing w:after="0"/>
        <w:jc w:val="both"/>
        <w:rPr>
          <w:rFonts w:ascii="Times New Roman" w:hAnsi="Times New Roman" w:cs="Times New Roman"/>
          <w:b/>
          <w:caps/>
          <w:color w:val="2A1B00" w:themeColor="background1" w:themeShade="1A"/>
          <w:sz w:val="28"/>
          <w:szCs w:val="28"/>
        </w:rPr>
      </w:pPr>
    </w:p>
    <w:p w:rsidR="007C1BBF" w:rsidRPr="004D38D6" w:rsidRDefault="007C1BBF" w:rsidP="006040F5">
      <w:pPr>
        <w:pStyle w:val="Paragraphedeliste"/>
        <w:numPr>
          <w:ilvl w:val="0"/>
          <w:numId w:val="1"/>
        </w:numPr>
        <w:tabs>
          <w:tab w:val="left" w:pos="284"/>
        </w:tabs>
        <w:spacing w:after="240"/>
        <w:ind w:left="0" w:firstLine="0"/>
        <w:contextualSpacing w:val="0"/>
        <w:jc w:val="both"/>
        <w:rPr>
          <w:rFonts w:ascii="Times New Roman" w:hAnsi="Times New Roman" w:cs="Times New Roman"/>
          <w:b/>
          <w:caps/>
          <w:color w:val="2A1B00" w:themeColor="background1" w:themeShade="1A"/>
          <w:sz w:val="26"/>
          <w:szCs w:val="26"/>
        </w:rPr>
      </w:pPr>
      <w:r w:rsidRPr="004D38D6">
        <w:rPr>
          <w:rFonts w:ascii="Times New Roman" w:hAnsi="Times New Roman" w:cs="Times New Roman"/>
          <w:b/>
          <w:caps/>
          <w:color w:val="2A1B00" w:themeColor="background1" w:themeShade="1A"/>
          <w:sz w:val="26"/>
          <w:szCs w:val="26"/>
        </w:rPr>
        <w:t>LE Mithraïsme</w:t>
      </w:r>
    </w:p>
    <w:p w:rsidR="0073729C" w:rsidRPr="004D38D6" w:rsidRDefault="0073729C" w:rsidP="00C3582C">
      <w:pPr>
        <w:pStyle w:val="Paragraphedeliste"/>
        <w:numPr>
          <w:ilvl w:val="0"/>
          <w:numId w:val="2"/>
        </w:numPr>
        <w:tabs>
          <w:tab w:val="left" w:pos="284"/>
        </w:tabs>
        <w:spacing w:after="120"/>
        <w:ind w:left="0" w:firstLine="0"/>
        <w:contextualSpacing w:val="0"/>
        <w:jc w:val="both"/>
        <w:rPr>
          <w:rFonts w:ascii="Times New Roman" w:hAnsi="Times New Roman" w:cs="Times New Roman"/>
          <w:b/>
          <w:color w:val="2A1B00" w:themeColor="background1" w:themeShade="1A"/>
          <w:sz w:val="26"/>
          <w:szCs w:val="26"/>
        </w:rPr>
      </w:pPr>
      <w:r w:rsidRPr="004D38D6">
        <w:rPr>
          <w:rFonts w:ascii="Times New Roman" w:hAnsi="Times New Roman" w:cs="Times New Roman"/>
          <w:b/>
          <w:color w:val="2A1B00" w:themeColor="background1" w:themeShade="1A"/>
          <w:sz w:val="26"/>
          <w:szCs w:val="26"/>
        </w:rPr>
        <w:t>Le personnage de Mithra</w:t>
      </w:r>
    </w:p>
    <w:p w:rsidR="006B095B" w:rsidRPr="004D38D6" w:rsidRDefault="008D1B3C" w:rsidP="009B2F70">
      <w:pPr>
        <w:tabs>
          <w:tab w:val="left" w:pos="284"/>
        </w:tabs>
        <w:spacing w:after="12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 xml:space="preserve">La </w:t>
      </w:r>
      <w:r w:rsidR="007E4FC3">
        <w:rPr>
          <w:rFonts w:ascii="Times New Roman" w:hAnsi="Times New Roman" w:cs="Times New Roman"/>
          <w:color w:val="2A1B00" w:themeColor="background1" w:themeShade="1A"/>
          <w:sz w:val="24"/>
          <w:szCs w:val="24"/>
        </w:rPr>
        <w:t>tradition</w:t>
      </w:r>
      <w:r w:rsidRPr="004D38D6">
        <w:rPr>
          <w:rFonts w:ascii="Times New Roman" w:hAnsi="Times New Roman" w:cs="Times New Roman"/>
          <w:color w:val="2A1B00" w:themeColor="background1" w:themeShade="1A"/>
          <w:sz w:val="24"/>
          <w:szCs w:val="24"/>
        </w:rPr>
        <w:t xml:space="preserve"> raconte que le dieu </w:t>
      </w:r>
      <w:r w:rsidRPr="004D38D6">
        <w:rPr>
          <w:rFonts w:ascii="Times New Roman" w:hAnsi="Times New Roman" w:cs="Times New Roman"/>
          <w:bCs/>
          <w:iCs/>
          <w:color w:val="2A1B00" w:themeColor="background1" w:themeShade="1A"/>
          <w:sz w:val="24"/>
          <w:szCs w:val="24"/>
        </w:rPr>
        <w:t>Mithra serait</w:t>
      </w:r>
      <w:r w:rsidRPr="004D38D6">
        <w:rPr>
          <w:rFonts w:ascii="Times New Roman" w:hAnsi="Times New Roman" w:cs="Times New Roman"/>
          <w:iCs/>
          <w:color w:val="2A1B00" w:themeColor="background1" w:themeShade="1A"/>
          <w:sz w:val="24"/>
          <w:szCs w:val="24"/>
        </w:rPr>
        <w:t xml:space="preserve"> </w:t>
      </w:r>
      <w:r w:rsidRPr="004D38D6">
        <w:rPr>
          <w:rFonts w:ascii="Times New Roman" w:hAnsi="Times New Roman" w:cs="Times New Roman"/>
          <w:bCs/>
          <w:iCs/>
          <w:color w:val="2A1B00" w:themeColor="background1" w:themeShade="1A"/>
          <w:sz w:val="24"/>
          <w:szCs w:val="24"/>
        </w:rPr>
        <w:t xml:space="preserve">né </w:t>
      </w:r>
      <w:r w:rsidR="003A6FD5">
        <w:rPr>
          <w:rFonts w:ascii="Times New Roman" w:hAnsi="Times New Roman" w:cs="Times New Roman"/>
          <w:bCs/>
          <w:iCs/>
          <w:color w:val="2A1B00" w:themeColor="background1" w:themeShade="1A"/>
          <w:sz w:val="24"/>
          <w:szCs w:val="24"/>
        </w:rPr>
        <w:t>d’un rocher</w:t>
      </w:r>
      <w:r w:rsidR="00CC3969">
        <w:rPr>
          <w:rFonts w:ascii="Times New Roman" w:hAnsi="Times New Roman" w:cs="Times New Roman"/>
          <w:bCs/>
          <w:iCs/>
          <w:color w:val="2A1B00" w:themeColor="background1" w:themeShade="1A"/>
          <w:sz w:val="24"/>
          <w:szCs w:val="24"/>
        </w:rPr>
        <w:t>, la Petra ge</w:t>
      </w:r>
      <w:r w:rsidRPr="004D38D6">
        <w:rPr>
          <w:rFonts w:ascii="Times New Roman" w:hAnsi="Times New Roman" w:cs="Times New Roman"/>
          <w:bCs/>
          <w:iCs/>
          <w:color w:val="2A1B00" w:themeColor="background1" w:themeShade="1A"/>
          <w:sz w:val="24"/>
          <w:szCs w:val="24"/>
        </w:rPr>
        <w:t>neratrix</w:t>
      </w:r>
      <w:r w:rsidR="00CC3969">
        <w:rPr>
          <w:rFonts w:ascii="Times New Roman" w:hAnsi="Times New Roman" w:cs="Times New Roman"/>
          <w:color w:val="2A1B00" w:themeColor="background1" w:themeShade="1A"/>
          <w:sz w:val="24"/>
          <w:szCs w:val="24"/>
        </w:rPr>
        <w:t>, au pied d’un arbre sacré, prè</w:t>
      </w:r>
      <w:r w:rsidRPr="004D38D6">
        <w:rPr>
          <w:rFonts w:ascii="Times New Roman" w:hAnsi="Times New Roman" w:cs="Times New Roman"/>
          <w:color w:val="2A1B00" w:themeColor="background1" w:themeShade="1A"/>
          <w:sz w:val="24"/>
          <w:szCs w:val="24"/>
        </w:rPr>
        <w:t>s d’une source, sacrée elle aussi ; avec un bonnet phrygien sur la tête</w:t>
      </w:r>
      <w:r w:rsidR="00CC3969" w:rsidRPr="00CC3969">
        <w:rPr>
          <w:rFonts w:ascii="Times New Roman" w:hAnsi="Times New Roman" w:cs="Times New Roman"/>
          <w:color w:val="2A1B00" w:themeColor="background1" w:themeShade="1A"/>
          <w:sz w:val="24"/>
          <w:szCs w:val="24"/>
        </w:rPr>
        <w:t>,</w:t>
      </w:r>
      <w:r w:rsidRPr="004D38D6">
        <w:rPr>
          <w:rFonts w:ascii="Times New Roman" w:hAnsi="Times New Roman" w:cs="Times New Roman"/>
          <w:color w:val="2A1B00" w:themeColor="background1" w:themeShade="1A"/>
          <w:sz w:val="24"/>
          <w:szCs w:val="24"/>
        </w:rPr>
        <w:t xml:space="preserve"> un couteau de chasse dans une main et un flambeau dans l’autre. Des bergers venus ad</w:t>
      </w:r>
      <w:r w:rsidR="00E15382" w:rsidRPr="004D38D6">
        <w:rPr>
          <w:rFonts w:ascii="Times New Roman" w:hAnsi="Times New Roman" w:cs="Times New Roman"/>
          <w:color w:val="2A1B00" w:themeColor="background1" w:themeShade="1A"/>
          <w:sz w:val="24"/>
          <w:szCs w:val="24"/>
        </w:rPr>
        <w:t>orer l’enfant dieu prirent soin</w:t>
      </w:r>
      <w:r w:rsidRPr="004D38D6">
        <w:rPr>
          <w:rFonts w:ascii="Times New Roman" w:hAnsi="Times New Roman" w:cs="Times New Roman"/>
          <w:color w:val="2A1B00" w:themeColor="background1" w:themeShade="1A"/>
          <w:sz w:val="24"/>
          <w:szCs w:val="24"/>
        </w:rPr>
        <w:t xml:space="preserve"> de lui et lui offrirent du bétail et des fruits de la terre. Etant nu, il coupa les feuilles d’un figuier et s’en fit un pagne, il cueillit les fruits et les mangea.</w:t>
      </w:r>
    </w:p>
    <w:p w:rsidR="008D1B3C" w:rsidRPr="004D38D6" w:rsidRDefault="008D1B3C" w:rsidP="008D1B3C">
      <w:pPr>
        <w:tabs>
          <w:tab w:val="left" w:pos="284"/>
        </w:tabs>
        <w:spacing w:after="12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 xml:space="preserve"> </w:t>
      </w:r>
      <w:r w:rsidR="009B2F70" w:rsidRPr="004D38D6">
        <w:rPr>
          <w:rFonts w:ascii="Times New Roman" w:hAnsi="Times New Roman" w:cs="Times New Roman"/>
          <w:color w:val="2A1B00" w:themeColor="background1" w:themeShade="1A"/>
          <w:sz w:val="24"/>
          <w:szCs w:val="24"/>
        </w:rPr>
        <w:t>Ensuite,</w:t>
      </w:r>
      <w:r w:rsidRPr="004D38D6">
        <w:rPr>
          <w:rFonts w:ascii="Times New Roman" w:hAnsi="Times New Roman" w:cs="Times New Roman"/>
          <w:color w:val="2A1B00" w:themeColor="background1" w:themeShade="1A"/>
          <w:sz w:val="24"/>
          <w:szCs w:val="24"/>
        </w:rPr>
        <w:t xml:space="preserve"> il se mit en marche pour affronter les puissances qui peuplent l’univers. Il rencontra le taureau primordial qui paissait dans les montagnes, décida de le monter, mais dans le galop sauvage de la bête, Mithra tomba  et s’accrocha aux cornes de l’animal … La bête épuisée, Mithra  le lia et le chargea sur ses épaules. Quand Mithra arriva dans la grotte dont il avait fait sa demeure ; l’animal avait retrouvé quelques forces pour s’échapper et retrouver  les champs. Mithra demeurait perplexe lorsqu’un corbeau envoyé par le soleil lui annonça qu’il devait sacrifier la bête. Mithra se remit en chasse</w:t>
      </w:r>
      <w:r w:rsidR="00CC3969">
        <w:rPr>
          <w:rFonts w:ascii="Times New Roman" w:hAnsi="Times New Roman" w:cs="Times New Roman"/>
          <w:color w:val="2A1B00" w:themeColor="background1" w:themeShade="1A"/>
          <w:sz w:val="24"/>
          <w:szCs w:val="24"/>
        </w:rPr>
        <w:t> ; il</w:t>
      </w:r>
      <w:r w:rsidRPr="004D38D6">
        <w:rPr>
          <w:rFonts w:ascii="Times New Roman" w:hAnsi="Times New Roman" w:cs="Times New Roman"/>
          <w:color w:val="2A1B00" w:themeColor="background1" w:themeShade="1A"/>
          <w:sz w:val="24"/>
          <w:szCs w:val="24"/>
        </w:rPr>
        <w:t xml:space="preserve"> parvint enfin à capturer l’animal et le traîna de nouveau dans sa grotte. Maintenant son mufle frémissant de la main gauch</w:t>
      </w:r>
      <w:r w:rsidR="00175A92" w:rsidRPr="004D38D6">
        <w:rPr>
          <w:rFonts w:ascii="Times New Roman" w:hAnsi="Times New Roman" w:cs="Times New Roman"/>
          <w:color w:val="2A1B00" w:themeColor="background1" w:themeShade="1A"/>
          <w:sz w:val="24"/>
          <w:szCs w:val="24"/>
        </w:rPr>
        <w:t>e, il lui enfonça dans l’épaule</w:t>
      </w:r>
      <w:r w:rsidRPr="004D38D6">
        <w:rPr>
          <w:rFonts w:ascii="Times New Roman" w:hAnsi="Times New Roman" w:cs="Times New Roman"/>
          <w:color w:val="2A1B00" w:themeColor="background1" w:themeShade="1A"/>
          <w:sz w:val="24"/>
          <w:szCs w:val="24"/>
        </w:rPr>
        <w:t xml:space="preserve"> son c</w:t>
      </w:r>
      <w:r w:rsidR="00CC3969">
        <w:rPr>
          <w:rFonts w:ascii="Times New Roman" w:hAnsi="Times New Roman" w:cs="Times New Roman"/>
          <w:color w:val="2A1B00" w:themeColor="background1" w:themeShade="1A"/>
          <w:sz w:val="24"/>
          <w:szCs w:val="24"/>
        </w:rPr>
        <w:t>outeau de chasse :</w:t>
      </w:r>
      <w:r w:rsidRPr="004D38D6">
        <w:rPr>
          <w:rFonts w:ascii="Times New Roman" w:hAnsi="Times New Roman" w:cs="Times New Roman"/>
          <w:color w:val="2A1B00" w:themeColor="background1" w:themeShade="1A"/>
          <w:sz w:val="24"/>
          <w:szCs w:val="24"/>
        </w:rPr>
        <w:t xml:space="preserve"> touché au cœur le taureau s’effondra… Alors, </w:t>
      </w:r>
      <w:r w:rsidR="006B095B" w:rsidRPr="004D38D6">
        <w:rPr>
          <w:rFonts w:ascii="Times New Roman" w:hAnsi="Times New Roman" w:cs="Times New Roman"/>
          <w:color w:val="2A1B00" w:themeColor="background1" w:themeShade="1A"/>
          <w:sz w:val="24"/>
          <w:szCs w:val="24"/>
        </w:rPr>
        <w:t>i</w:t>
      </w:r>
      <w:r w:rsidRPr="004D38D6">
        <w:rPr>
          <w:rFonts w:ascii="Times New Roman" w:hAnsi="Times New Roman" w:cs="Times New Roman"/>
          <w:color w:val="2A1B00" w:themeColor="background1" w:themeShade="1A"/>
          <w:sz w:val="24"/>
          <w:szCs w:val="24"/>
        </w:rPr>
        <w:t>l se produisit un fait extraordinaire</w:t>
      </w:r>
      <w:r w:rsidR="00C861C9">
        <w:rPr>
          <w:rFonts w:ascii="Times New Roman" w:hAnsi="Times New Roman" w:cs="Times New Roman"/>
          <w:color w:val="2A1B00" w:themeColor="background1" w:themeShade="1A"/>
          <w:sz w:val="24"/>
          <w:szCs w:val="24"/>
        </w:rPr>
        <w:t> :</w:t>
      </w:r>
      <w:r w:rsidRPr="004D38D6">
        <w:rPr>
          <w:rFonts w:ascii="Times New Roman" w:hAnsi="Times New Roman" w:cs="Times New Roman"/>
          <w:color w:val="2A1B00" w:themeColor="background1" w:themeShade="1A"/>
          <w:sz w:val="24"/>
          <w:szCs w:val="24"/>
        </w:rPr>
        <w:t xml:space="preserve"> Du cadavre de l’animal jaillirent toutes sortes d’herbes et de plantes utiles, qui aussitôt couvrirent le sol. Du blé sortit de la colonne vertébrale du taureau, et du vin de son sang.</w:t>
      </w:r>
    </w:p>
    <w:p w:rsidR="008C393B" w:rsidRPr="004D38D6" w:rsidRDefault="00596AA7" w:rsidP="006B095B">
      <w:pPr>
        <w:tabs>
          <w:tab w:val="left" w:pos="284"/>
        </w:tabs>
        <w:spacing w:after="12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 xml:space="preserve">Dans ses représentations, </w:t>
      </w:r>
      <w:r w:rsidR="009B2F70" w:rsidRPr="004D38D6">
        <w:rPr>
          <w:rFonts w:ascii="Times New Roman" w:hAnsi="Times New Roman" w:cs="Times New Roman"/>
          <w:color w:val="2A1B00" w:themeColor="background1" w:themeShade="1A"/>
          <w:sz w:val="24"/>
          <w:szCs w:val="24"/>
        </w:rPr>
        <w:t>le dieu Mithra</w:t>
      </w:r>
      <w:r w:rsidRPr="004D38D6">
        <w:rPr>
          <w:rFonts w:ascii="Times New Roman" w:hAnsi="Times New Roman" w:cs="Times New Roman"/>
          <w:color w:val="2A1B00" w:themeColor="background1" w:themeShade="1A"/>
          <w:sz w:val="24"/>
          <w:szCs w:val="24"/>
        </w:rPr>
        <w:t xml:space="preserve"> </w:t>
      </w:r>
      <w:r w:rsidR="00846125" w:rsidRPr="004D38D6">
        <w:rPr>
          <w:rFonts w:ascii="Times New Roman" w:hAnsi="Times New Roman" w:cs="Times New Roman"/>
          <w:color w:val="2A1B00" w:themeColor="background1" w:themeShade="1A"/>
          <w:sz w:val="24"/>
          <w:szCs w:val="24"/>
        </w:rPr>
        <w:t>emprunte à Attis</w:t>
      </w:r>
      <w:r w:rsidR="00303F80" w:rsidRPr="004D38D6">
        <w:rPr>
          <w:rStyle w:val="Appelnotedebasdep"/>
          <w:rFonts w:ascii="Times New Roman" w:hAnsi="Times New Roman" w:cs="Times New Roman"/>
          <w:color w:val="2A1B00" w:themeColor="background1" w:themeShade="1A"/>
          <w:sz w:val="24"/>
          <w:szCs w:val="24"/>
        </w:rPr>
        <w:footnoteReference w:id="1"/>
      </w:r>
      <w:r w:rsidR="00846125" w:rsidRPr="004D38D6">
        <w:rPr>
          <w:rFonts w:ascii="Times New Roman" w:hAnsi="Times New Roman" w:cs="Times New Roman"/>
          <w:color w:val="2A1B00" w:themeColor="background1" w:themeShade="1A"/>
          <w:sz w:val="24"/>
          <w:szCs w:val="24"/>
        </w:rPr>
        <w:t xml:space="preserve"> son</w:t>
      </w:r>
      <w:r w:rsidR="006B095B" w:rsidRPr="004D38D6">
        <w:rPr>
          <w:rFonts w:ascii="Times New Roman" w:hAnsi="Times New Roman" w:cs="Times New Roman"/>
          <w:color w:val="2A1B00" w:themeColor="background1" w:themeShade="1A"/>
          <w:sz w:val="24"/>
          <w:szCs w:val="24"/>
        </w:rPr>
        <w:t xml:space="preserve"> costume, les braies flottantes serrées aux chevilles, la blouse et le bonnet phrygien. Il se confond</w:t>
      </w:r>
      <w:r w:rsidR="00303F80" w:rsidRPr="004D38D6">
        <w:rPr>
          <w:rFonts w:ascii="Times New Roman" w:hAnsi="Times New Roman" w:cs="Times New Roman"/>
          <w:color w:val="2A1B00" w:themeColor="background1" w:themeShade="1A"/>
          <w:sz w:val="24"/>
          <w:szCs w:val="24"/>
        </w:rPr>
        <w:t xml:space="preserve"> avec Sabazius, le dieu solaire, </w:t>
      </w:r>
      <w:r w:rsidR="006B095B" w:rsidRPr="004D38D6">
        <w:rPr>
          <w:rFonts w:ascii="Times New Roman" w:hAnsi="Times New Roman" w:cs="Times New Roman"/>
          <w:color w:val="2A1B00" w:themeColor="background1" w:themeShade="1A"/>
          <w:sz w:val="24"/>
          <w:szCs w:val="24"/>
        </w:rPr>
        <w:t>b</w:t>
      </w:r>
      <w:r w:rsidR="00303F80" w:rsidRPr="004D38D6">
        <w:rPr>
          <w:rFonts w:ascii="Times New Roman" w:hAnsi="Times New Roman" w:cs="Times New Roman"/>
          <w:color w:val="2A1B00" w:themeColor="background1" w:themeShade="1A"/>
          <w:sz w:val="24"/>
          <w:szCs w:val="24"/>
        </w:rPr>
        <w:t>erger du troupeau des étoiles,</w:t>
      </w:r>
      <w:r w:rsidR="006B095B" w:rsidRPr="004D38D6">
        <w:rPr>
          <w:rFonts w:ascii="Times New Roman" w:hAnsi="Times New Roman" w:cs="Times New Roman"/>
          <w:color w:val="2A1B00" w:themeColor="background1" w:themeShade="1A"/>
          <w:sz w:val="24"/>
          <w:szCs w:val="24"/>
        </w:rPr>
        <w:t xml:space="preserve"> qui déjà, sous le patronage de Bacchus, a</w:t>
      </w:r>
      <w:r w:rsidR="003A6FD5">
        <w:rPr>
          <w:rFonts w:ascii="Times New Roman" w:hAnsi="Times New Roman" w:cs="Times New Roman"/>
          <w:color w:val="2A1B00" w:themeColor="background1" w:themeShade="1A"/>
          <w:sz w:val="24"/>
          <w:szCs w:val="24"/>
        </w:rPr>
        <w:t>vait</w:t>
      </w:r>
      <w:r w:rsidR="006B095B" w:rsidRPr="004D38D6">
        <w:rPr>
          <w:rFonts w:ascii="Times New Roman" w:hAnsi="Times New Roman" w:cs="Times New Roman"/>
          <w:color w:val="2A1B00" w:themeColor="background1" w:themeShade="1A"/>
          <w:sz w:val="24"/>
          <w:szCs w:val="24"/>
        </w:rPr>
        <w:t xml:space="preserve"> pénétré dans les mystères d’Eleusis. De Phrygie, le culte de Mithra gagna les côtes de la Méditerranée. Il était le dieu principal des pirates que</w:t>
      </w:r>
      <w:r w:rsidR="006B095B" w:rsidRPr="004D38D6">
        <w:rPr>
          <w:rFonts w:ascii="Times New Roman" w:hAnsi="Times New Roman" w:cs="Times New Roman"/>
          <w:color w:val="2A1B00" w:themeColor="background1" w:themeShade="1A"/>
          <w:sz w:val="26"/>
          <w:szCs w:val="26"/>
        </w:rPr>
        <w:t xml:space="preserve"> </w:t>
      </w:r>
      <w:r w:rsidR="006B095B" w:rsidRPr="004D38D6">
        <w:rPr>
          <w:rFonts w:ascii="Times New Roman" w:hAnsi="Times New Roman" w:cs="Times New Roman"/>
          <w:color w:val="2A1B00" w:themeColor="background1" w:themeShade="1A"/>
          <w:sz w:val="24"/>
          <w:szCs w:val="24"/>
        </w:rPr>
        <w:t xml:space="preserve">Pompée poursuivit dans leurs retraites </w:t>
      </w:r>
      <w:r w:rsidR="006B095B" w:rsidRPr="004D38D6">
        <w:rPr>
          <w:rFonts w:ascii="Times New Roman" w:hAnsi="Times New Roman" w:cs="Times New Roman"/>
          <w:color w:val="2A1B00" w:themeColor="background1" w:themeShade="1A"/>
          <w:sz w:val="24"/>
          <w:szCs w:val="24"/>
        </w:rPr>
        <w:lastRenderedPageBreak/>
        <w:t>de Cilicie</w:t>
      </w:r>
      <w:r w:rsidR="008C393B">
        <w:rPr>
          <w:rStyle w:val="Appelnotedebasdep"/>
          <w:rFonts w:ascii="Times New Roman" w:hAnsi="Times New Roman" w:cs="Times New Roman"/>
          <w:color w:val="2A1B00" w:themeColor="background1" w:themeShade="1A"/>
          <w:sz w:val="24"/>
          <w:szCs w:val="24"/>
        </w:rPr>
        <w:footnoteReference w:id="2"/>
      </w:r>
      <w:r w:rsidR="006B095B" w:rsidRPr="004D38D6">
        <w:rPr>
          <w:rFonts w:ascii="Times New Roman" w:hAnsi="Times New Roman" w:cs="Times New Roman"/>
          <w:color w:val="2A1B00" w:themeColor="background1" w:themeShade="1A"/>
          <w:sz w:val="24"/>
          <w:szCs w:val="24"/>
        </w:rPr>
        <w:t>.</w:t>
      </w:r>
      <w:r w:rsidR="006B095B" w:rsidRPr="004D38D6">
        <w:rPr>
          <w:rFonts w:ascii="Times New Roman" w:hAnsi="Times New Roman" w:cs="Times New Roman"/>
          <w:b/>
          <w:color w:val="2A1B00" w:themeColor="background1" w:themeShade="1A"/>
          <w:sz w:val="24"/>
          <w:szCs w:val="24"/>
        </w:rPr>
        <w:t xml:space="preserve"> </w:t>
      </w:r>
      <w:r w:rsidR="006B095B" w:rsidRPr="004D38D6">
        <w:rPr>
          <w:rFonts w:ascii="Times New Roman" w:hAnsi="Times New Roman" w:cs="Times New Roman"/>
          <w:color w:val="2A1B00" w:themeColor="background1" w:themeShade="1A"/>
          <w:sz w:val="24"/>
          <w:szCs w:val="24"/>
        </w:rPr>
        <w:t xml:space="preserve">Les légions le rapportèrent de Tarse, la colonie assyrienne fondée </w:t>
      </w:r>
      <w:r w:rsidR="00352764">
        <w:rPr>
          <w:rFonts w:ascii="Times New Roman" w:hAnsi="Times New Roman" w:cs="Times New Roman"/>
          <w:color w:val="2A1B00" w:themeColor="background1" w:themeShade="1A"/>
          <w:sz w:val="24"/>
          <w:szCs w:val="24"/>
        </w:rPr>
        <w:t xml:space="preserve">au IVe siècle av. J.C. </w:t>
      </w:r>
      <w:r w:rsidR="006B095B" w:rsidRPr="004D38D6">
        <w:rPr>
          <w:rFonts w:ascii="Times New Roman" w:hAnsi="Times New Roman" w:cs="Times New Roman"/>
          <w:color w:val="2A1B00" w:themeColor="background1" w:themeShade="1A"/>
          <w:sz w:val="24"/>
          <w:szCs w:val="24"/>
        </w:rPr>
        <w:t>par Sennachérib</w:t>
      </w:r>
      <w:r w:rsidR="00C861C9">
        <w:rPr>
          <w:rStyle w:val="Appelnotedebasdep"/>
          <w:rFonts w:ascii="Times New Roman" w:hAnsi="Times New Roman" w:cs="Times New Roman"/>
          <w:color w:val="2A1B00" w:themeColor="background1" w:themeShade="1A"/>
          <w:sz w:val="24"/>
          <w:szCs w:val="24"/>
        </w:rPr>
        <w:footnoteReference w:id="3"/>
      </w:r>
      <w:r w:rsidR="00B314D5" w:rsidRPr="004D38D6">
        <w:rPr>
          <w:rFonts w:ascii="Times New Roman" w:hAnsi="Times New Roman" w:cs="Times New Roman"/>
          <w:color w:val="2A1B00" w:themeColor="background1" w:themeShade="1A"/>
          <w:sz w:val="24"/>
          <w:szCs w:val="24"/>
        </w:rPr>
        <w:t>,</w:t>
      </w:r>
      <w:r w:rsidR="006B095B" w:rsidRPr="004D38D6">
        <w:rPr>
          <w:rFonts w:ascii="Times New Roman" w:hAnsi="Times New Roman" w:cs="Times New Roman"/>
          <w:color w:val="2A1B00" w:themeColor="background1" w:themeShade="1A"/>
          <w:sz w:val="24"/>
          <w:szCs w:val="24"/>
        </w:rPr>
        <w:t xml:space="preserve"> et par elle</w:t>
      </w:r>
      <w:r w:rsidR="005240D9">
        <w:rPr>
          <w:rFonts w:ascii="Times New Roman" w:hAnsi="Times New Roman" w:cs="Times New Roman"/>
          <w:color w:val="2A1B00" w:themeColor="background1" w:themeShade="1A"/>
          <w:sz w:val="24"/>
          <w:szCs w:val="24"/>
        </w:rPr>
        <w:t>s, il fit son entrée dans Rome.</w:t>
      </w:r>
    </w:p>
    <w:p w:rsidR="00FD2A2C" w:rsidRPr="004D38D6" w:rsidRDefault="00516714" w:rsidP="00370049">
      <w:pPr>
        <w:spacing w:after="12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 xml:space="preserve">A </w:t>
      </w:r>
      <w:r w:rsidR="007E4FC3">
        <w:rPr>
          <w:rFonts w:ascii="Times New Roman" w:hAnsi="Times New Roman" w:cs="Times New Roman"/>
          <w:color w:val="2A1B00" w:themeColor="background1" w:themeShade="1A"/>
          <w:sz w:val="24"/>
          <w:szCs w:val="24"/>
        </w:rPr>
        <w:t>la naissance de Jésus</w:t>
      </w:r>
      <w:r w:rsidR="00CC3969">
        <w:rPr>
          <w:rFonts w:ascii="Times New Roman" w:hAnsi="Times New Roman" w:cs="Times New Roman"/>
          <w:color w:val="2A1B00" w:themeColor="background1" w:themeShade="1A"/>
          <w:sz w:val="24"/>
          <w:szCs w:val="24"/>
        </w:rPr>
        <w:t>, le m</w:t>
      </w:r>
      <w:r w:rsidR="0073729C" w:rsidRPr="004D38D6">
        <w:rPr>
          <w:rFonts w:ascii="Times New Roman" w:hAnsi="Times New Roman" w:cs="Times New Roman"/>
          <w:color w:val="2A1B00" w:themeColor="background1" w:themeShade="1A"/>
          <w:sz w:val="24"/>
          <w:szCs w:val="24"/>
        </w:rPr>
        <w:t>ithraïsme</w:t>
      </w:r>
      <w:r w:rsidR="00CC3969">
        <w:rPr>
          <w:rFonts w:ascii="Times New Roman" w:hAnsi="Times New Roman" w:cs="Times New Roman"/>
          <w:color w:val="2A1B00" w:themeColor="background1" w:themeShade="1A"/>
          <w:sz w:val="24"/>
          <w:szCs w:val="24"/>
        </w:rPr>
        <w:t xml:space="preserve"> sous la forme du m</w:t>
      </w:r>
      <w:r w:rsidR="00352764">
        <w:rPr>
          <w:rFonts w:ascii="Times New Roman" w:hAnsi="Times New Roman" w:cs="Times New Roman"/>
          <w:color w:val="2A1B00" w:themeColor="background1" w:themeShade="1A"/>
          <w:sz w:val="24"/>
          <w:szCs w:val="24"/>
        </w:rPr>
        <w:t>azdéisme</w:t>
      </w:r>
      <w:r w:rsidR="0073729C" w:rsidRPr="004D38D6">
        <w:rPr>
          <w:rFonts w:ascii="Times New Roman" w:hAnsi="Times New Roman" w:cs="Times New Roman"/>
          <w:color w:val="2A1B00" w:themeColor="background1" w:themeShade="1A"/>
          <w:sz w:val="24"/>
          <w:szCs w:val="24"/>
        </w:rPr>
        <w:t xml:space="preserve"> était </w:t>
      </w:r>
      <w:r w:rsidR="0003523D" w:rsidRPr="004D38D6">
        <w:rPr>
          <w:rFonts w:ascii="Times New Roman" w:hAnsi="Times New Roman" w:cs="Times New Roman"/>
          <w:color w:val="2A1B00" w:themeColor="background1" w:themeShade="1A"/>
          <w:sz w:val="24"/>
          <w:szCs w:val="24"/>
        </w:rPr>
        <w:t>depuis quatre siècles</w:t>
      </w:r>
      <w:r w:rsidR="0073729C" w:rsidRPr="004D38D6">
        <w:rPr>
          <w:rFonts w:ascii="Times New Roman" w:hAnsi="Times New Roman" w:cs="Times New Roman"/>
          <w:color w:val="2A1B00" w:themeColor="background1" w:themeShade="1A"/>
          <w:sz w:val="24"/>
          <w:szCs w:val="24"/>
        </w:rPr>
        <w:t xml:space="preserve"> </w:t>
      </w:r>
      <w:r w:rsidR="0066278E" w:rsidRPr="004D38D6">
        <w:rPr>
          <w:rFonts w:ascii="Times New Roman" w:hAnsi="Times New Roman" w:cs="Times New Roman"/>
          <w:color w:val="2A1B00" w:themeColor="background1" w:themeShade="1A"/>
          <w:sz w:val="24"/>
          <w:szCs w:val="24"/>
        </w:rPr>
        <w:t xml:space="preserve">au moins </w:t>
      </w:r>
      <w:r w:rsidR="0073729C" w:rsidRPr="004D38D6">
        <w:rPr>
          <w:rFonts w:ascii="Times New Roman" w:hAnsi="Times New Roman" w:cs="Times New Roman"/>
          <w:color w:val="2A1B00" w:themeColor="background1" w:themeShade="1A"/>
          <w:sz w:val="24"/>
          <w:szCs w:val="24"/>
        </w:rPr>
        <w:t>la principale religion des Perses.</w:t>
      </w:r>
      <w:r w:rsidR="00E967AB" w:rsidRPr="004D38D6">
        <w:rPr>
          <w:rStyle w:val="Appelnotedebasdep"/>
          <w:rFonts w:ascii="Times New Roman" w:hAnsi="Times New Roman" w:cs="Times New Roman"/>
          <w:color w:val="2A1B00" w:themeColor="background1" w:themeShade="1A"/>
          <w:sz w:val="24"/>
          <w:szCs w:val="24"/>
        </w:rPr>
        <w:footnoteReference w:id="4"/>
      </w:r>
      <w:r w:rsidR="0073729C" w:rsidRPr="004D38D6">
        <w:rPr>
          <w:rFonts w:ascii="Times New Roman" w:hAnsi="Times New Roman" w:cs="Times New Roman"/>
          <w:color w:val="2A1B00" w:themeColor="background1" w:themeShade="1A"/>
          <w:sz w:val="24"/>
          <w:szCs w:val="24"/>
        </w:rPr>
        <w:t xml:space="preserve"> </w:t>
      </w:r>
      <w:r w:rsidR="006B095B" w:rsidRPr="004D38D6">
        <w:rPr>
          <w:rFonts w:ascii="Times New Roman" w:hAnsi="Times New Roman" w:cs="Times New Roman"/>
          <w:color w:val="2A1B00" w:themeColor="background1" w:themeShade="1A"/>
          <w:sz w:val="24"/>
          <w:szCs w:val="24"/>
        </w:rPr>
        <w:t>Les Grecs de l’époque d’</w:t>
      </w:r>
      <w:r w:rsidR="00CC3969">
        <w:rPr>
          <w:rFonts w:ascii="Times New Roman" w:hAnsi="Times New Roman" w:cs="Times New Roman"/>
          <w:color w:val="2A1B00" w:themeColor="background1" w:themeShade="1A"/>
          <w:sz w:val="24"/>
          <w:szCs w:val="24"/>
        </w:rPr>
        <w:t>Alexandre considéraient que le m</w:t>
      </w:r>
      <w:r w:rsidR="006B095B" w:rsidRPr="004D38D6">
        <w:rPr>
          <w:rFonts w:ascii="Times New Roman" w:hAnsi="Times New Roman" w:cs="Times New Roman"/>
          <w:color w:val="2A1B00" w:themeColor="background1" w:themeShade="1A"/>
          <w:sz w:val="24"/>
          <w:szCs w:val="24"/>
        </w:rPr>
        <w:t>ithraïsme était venu de Babylonie.</w:t>
      </w:r>
      <w:r w:rsidR="00CC3969">
        <w:rPr>
          <w:rFonts w:ascii="Times New Roman" w:hAnsi="Times New Roman" w:cs="Times New Roman"/>
          <w:color w:val="2A1B00" w:themeColor="background1" w:themeShade="1A"/>
          <w:sz w:val="24"/>
          <w:szCs w:val="24"/>
        </w:rPr>
        <w:t xml:space="preserve"> </w:t>
      </w:r>
      <w:r w:rsidR="00FD2A2C" w:rsidRPr="004D38D6">
        <w:rPr>
          <w:rFonts w:ascii="Times New Roman" w:hAnsi="Times New Roman" w:cs="Times New Roman"/>
          <w:color w:val="2A1B00" w:themeColor="background1" w:themeShade="1A"/>
          <w:sz w:val="24"/>
          <w:szCs w:val="24"/>
        </w:rPr>
        <w:t>On pense</w:t>
      </w:r>
      <w:r w:rsidR="006B095B" w:rsidRPr="004D38D6">
        <w:rPr>
          <w:rFonts w:ascii="Times New Roman" w:hAnsi="Times New Roman" w:cs="Times New Roman"/>
          <w:color w:val="2A1B00" w:themeColor="background1" w:themeShade="1A"/>
          <w:sz w:val="24"/>
          <w:szCs w:val="24"/>
        </w:rPr>
        <w:t>, cependant,</w:t>
      </w:r>
      <w:r w:rsidR="00FD2A2C" w:rsidRPr="004D38D6">
        <w:rPr>
          <w:rFonts w:ascii="Times New Roman" w:hAnsi="Times New Roman" w:cs="Times New Roman"/>
          <w:color w:val="2A1B00" w:themeColor="background1" w:themeShade="1A"/>
          <w:sz w:val="24"/>
          <w:szCs w:val="24"/>
        </w:rPr>
        <w:t xml:space="preserve"> que Mithra</w:t>
      </w:r>
      <w:r w:rsidR="00C50A68" w:rsidRPr="004D38D6">
        <w:rPr>
          <w:rFonts w:ascii="Times New Roman" w:hAnsi="Times New Roman" w:cs="Times New Roman"/>
          <w:color w:val="2A1B00" w:themeColor="background1" w:themeShade="1A"/>
          <w:sz w:val="24"/>
          <w:szCs w:val="24"/>
        </w:rPr>
        <w:t xml:space="preserve"> </w:t>
      </w:r>
      <w:r w:rsidR="00FD2A2C" w:rsidRPr="004D38D6">
        <w:rPr>
          <w:rFonts w:ascii="Times New Roman" w:hAnsi="Times New Roman" w:cs="Times New Roman"/>
          <w:color w:val="2A1B00" w:themeColor="background1" w:themeShade="1A"/>
          <w:sz w:val="24"/>
          <w:szCs w:val="24"/>
        </w:rPr>
        <w:t xml:space="preserve">serait venu de l’Inde </w:t>
      </w:r>
      <w:r w:rsidR="0073729C" w:rsidRPr="004D38D6">
        <w:rPr>
          <w:rFonts w:ascii="Times New Roman" w:hAnsi="Times New Roman" w:cs="Times New Roman"/>
          <w:color w:val="2A1B00" w:themeColor="background1" w:themeShade="1A"/>
          <w:sz w:val="24"/>
          <w:szCs w:val="24"/>
        </w:rPr>
        <w:t xml:space="preserve">où il apparait comme une divinité </w:t>
      </w:r>
      <w:r w:rsidR="00E967AB" w:rsidRPr="004D38D6">
        <w:rPr>
          <w:rFonts w:ascii="Times New Roman" w:hAnsi="Times New Roman" w:cs="Times New Roman"/>
          <w:color w:val="2A1B00" w:themeColor="background1" w:themeShade="1A"/>
          <w:sz w:val="24"/>
          <w:szCs w:val="24"/>
        </w:rPr>
        <w:t xml:space="preserve">de premier plan </w:t>
      </w:r>
      <w:r w:rsidR="00DD4BC1" w:rsidRPr="004D38D6">
        <w:rPr>
          <w:rFonts w:ascii="Times New Roman" w:hAnsi="Times New Roman" w:cs="Times New Roman"/>
          <w:color w:val="2A1B00" w:themeColor="background1" w:themeShade="1A"/>
          <w:sz w:val="24"/>
          <w:szCs w:val="24"/>
        </w:rPr>
        <w:t>dans l</w:t>
      </w:r>
      <w:r w:rsidR="007E1B98" w:rsidRPr="004D38D6">
        <w:rPr>
          <w:rFonts w:ascii="Times New Roman" w:hAnsi="Times New Roman" w:cs="Times New Roman"/>
          <w:color w:val="2A1B00" w:themeColor="background1" w:themeShade="1A"/>
          <w:sz w:val="24"/>
          <w:szCs w:val="24"/>
        </w:rPr>
        <w:t>es Védas</w:t>
      </w:r>
      <w:r w:rsidR="00110E5E" w:rsidRPr="004D38D6">
        <w:rPr>
          <w:rStyle w:val="Appelnotedebasdep"/>
          <w:rFonts w:ascii="Times New Roman" w:hAnsi="Times New Roman" w:cs="Times New Roman"/>
          <w:color w:val="2A1B00" w:themeColor="background1" w:themeShade="1A"/>
          <w:sz w:val="24"/>
          <w:szCs w:val="24"/>
        </w:rPr>
        <w:footnoteReference w:id="5"/>
      </w:r>
      <w:r w:rsidR="007E1B98" w:rsidRPr="004D38D6">
        <w:rPr>
          <w:rFonts w:ascii="Times New Roman" w:hAnsi="Times New Roman" w:cs="Times New Roman"/>
          <w:color w:val="2A1B00" w:themeColor="background1" w:themeShade="1A"/>
          <w:sz w:val="24"/>
          <w:szCs w:val="24"/>
        </w:rPr>
        <w:t xml:space="preserve"> repris dans</w:t>
      </w:r>
      <w:r w:rsidR="0073729C" w:rsidRPr="004D38D6">
        <w:rPr>
          <w:rFonts w:ascii="Times New Roman" w:hAnsi="Times New Roman" w:cs="Times New Roman"/>
          <w:color w:val="2A1B00" w:themeColor="background1" w:themeShade="1A"/>
          <w:sz w:val="24"/>
          <w:szCs w:val="24"/>
        </w:rPr>
        <w:t xml:space="preserve"> </w:t>
      </w:r>
      <w:r w:rsidR="00996EEC" w:rsidRPr="004D38D6">
        <w:rPr>
          <w:rFonts w:ascii="Times New Roman" w:hAnsi="Times New Roman" w:cs="Times New Roman"/>
          <w:color w:val="2A1B00" w:themeColor="background1" w:themeShade="1A"/>
          <w:sz w:val="24"/>
          <w:szCs w:val="24"/>
        </w:rPr>
        <w:t>l’Avesta</w:t>
      </w:r>
      <w:r w:rsidR="00DD4BC1" w:rsidRPr="004D38D6">
        <w:rPr>
          <w:rFonts w:ascii="Times New Roman" w:hAnsi="Times New Roman" w:cs="Times New Roman"/>
          <w:color w:val="2A1B00" w:themeColor="background1" w:themeShade="1A"/>
          <w:sz w:val="24"/>
          <w:szCs w:val="24"/>
        </w:rPr>
        <w:t xml:space="preserve"> iranien</w:t>
      </w:r>
      <w:r w:rsidR="00C50A68" w:rsidRPr="004D38D6">
        <w:rPr>
          <w:rFonts w:ascii="Times New Roman" w:hAnsi="Times New Roman" w:cs="Times New Roman"/>
          <w:color w:val="2A1B00" w:themeColor="background1" w:themeShade="1A"/>
          <w:sz w:val="24"/>
          <w:szCs w:val="24"/>
        </w:rPr>
        <w:t xml:space="preserve"> (particulièrement au Yasht X).</w:t>
      </w:r>
      <w:r w:rsidR="00E967AB" w:rsidRPr="004D38D6">
        <w:rPr>
          <w:rStyle w:val="Appelnotedebasdep"/>
          <w:rFonts w:ascii="Times New Roman" w:hAnsi="Times New Roman" w:cs="Times New Roman"/>
          <w:color w:val="2A1B00" w:themeColor="background1" w:themeShade="1A"/>
          <w:sz w:val="24"/>
          <w:szCs w:val="24"/>
        </w:rPr>
        <w:footnoteReference w:id="6"/>
      </w:r>
      <w:r w:rsidR="006040F5" w:rsidRPr="004D38D6">
        <w:rPr>
          <w:rFonts w:ascii="Times New Roman" w:hAnsi="Times New Roman" w:cs="Times New Roman"/>
          <w:color w:val="2A1B00" w:themeColor="background1" w:themeShade="1A"/>
          <w:sz w:val="24"/>
          <w:szCs w:val="24"/>
        </w:rPr>
        <w:t xml:space="preserve"> </w:t>
      </w:r>
      <w:r w:rsidR="00FD2A2C" w:rsidRPr="004D38D6">
        <w:rPr>
          <w:rFonts w:ascii="Times New Roman" w:hAnsi="Times New Roman" w:cs="Times New Roman"/>
          <w:color w:val="2A1B00" w:themeColor="background1" w:themeShade="1A"/>
          <w:sz w:val="24"/>
          <w:szCs w:val="24"/>
        </w:rPr>
        <w:t xml:space="preserve">Mais on peut se demander si </w:t>
      </w:r>
      <w:r w:rsidR="00A172C4" w:rsidRPr="004D38D6">
        <w:rPr>
          <w:rFonts w:ascii="Times New Roman" w:hAnsi="Times New Roman" w:cs="Times New Roman"/>
          <w:color w:val="2A1B00" w:themeColor="background1" w:themeShade="1A"/>
          <w:sz w:val="24"/>
          <w:szCs w:val="24"/>
        </w:rPr>
        <w:t xml:space="preserve">le Mitra </w:t>
      </w:r>
      <w:r w:rsidR="00575D5A" w:rsidRPr="004D38D6">
        <w:rPr>
          <w:rFonts w:ascii="Times New Roman" w:hAnsi="Times New Roman" w:cs="Times New Roman"/>
          <w:color w:val="2A1B00" w:themeColor="background1" w:themeShade="1A"/>
          <w:sz w:val="24"/>
          <w:szCs w:val="24"/>
        </w:rPr>
        <w:t>védique</w:t>
      </w:r>
      <w:r w:rsidR="00CC3969">
        <w:rPr>
          <w:rFonts w:ascii="Times New Roman" w:hAnsi="Times New Roman" w:cs="Times New Roman"/>
          <w:color w:val="2A1B00" w:themeColor="background1" w:themeShade="1A"/>
          <w:sz w:val="24"/>
          <w:szCs w:val="24"/>
        </w:rPr>
        <w:t xml:space="preserve"> et le Mithra i</w:t>
      </w:r>
      <w:r w:rsidR="00A172C4" w:rsidRPr="004D38D6">
        <w:rPr>
          <w:rFonts w:ascii="Times New Roman" w:hAnsi="Times New Roman" w:cs="Times New Roman"/>
          <w:color w:val="2A1B00" w:themeColor="background1" w:themeShade="1A"/>
          <w:sz w:val="24"/>
          <w:szCs w:val="24"/>
        </w:rPr>
        <w:t>ranien</w:t>
      </w:r>
      <w:r w:rsidR="00FD2A2C" w:rsidRPr="004D38D6">
        <w:rPr>
          <w:rFonts w:ascii="Times New Roman" w:hAnsi="Times New Roman" w:cs="Times New Roman"/>
          <w:color w:val="2A1B00" w:themeColor="background1" w:themeShade="1A"/>
          <w:sz w:val="24"/>
          <w:szCs w:val="24"/>
        </w:rPr>
        <w:t xml:space="preserve"> </w:t>
      </w:r>
      <w:r w:rsidR="00A172C4" w:rsidRPr="004D38D6">
        <w:rPr>
          <w:rFonts w:ascii="Times New Roman" w:hAnsi="Times New Roman" w:cs="Times New Roman"/>
          <w:color w:val="2A1B00" w:themeColor="background1" w:themeShade="1A"/>
          <w:sz w:val="24"/>
          <w:szCs w:val="24"/>
        </w:rPr>
        <w:t>correspondent vraiment au</w:t>
      </w:r>
      <w:r w:rsidR="00FD2A2C" w:rsidRPr="004D38D6">
        <w:rPr>
          <w:rFonts w:ascii="Times New Roman" w:hAnsi="Times New Roman" w:cs="Times New Roman"/>
          <w:color w:val="2A1B00" w:themeColor="background1" w:themeShade="1A"/>
          <w:sz w:val="24"/>
          <w:szCs w:val="24"/>
        </w:rPr>
        <w:t xml:space="preserve"> </w:t>
      </w:r>
      <w:r w:rsidR="00A172C4" w:rsidRPr="004D38D6">
        <w:rPr>
          <w:rFonts w:ascii="Times New Roman" w:hAnsi="Times New Roman" w:cs="Times New Roman"/>
          <w:color w:val="2A1B00" w:themeColor="background1" w:themeShade="1A"/>
          <w:sz w:val="24"/>
          <w:szCs w:val="24"/>
        </w:rPr>
        <w:t>personnage du dieu</w:t>
      </w:r>
      <w:r w:rsidR="00FD2A2C" w:rsidRPr="004D38D6">
        <w:rPr>
          <w:rFonts w:ascii="Times New Roman" w:hAnsi="Times New Roman" w:cs="Times New Roman"/>
          <w:color w:val="2A1B00" w:themeColor="background1" w:themeShade="1A"/>
          <w:sz w:val="24"/>
          <w:szCs w:val="24"/>
        </w:rPr>
        <w:t xml:space="preserve"> Mithra tel qu’</w:t>
      </w:r>
      <w:r w:rsidR="00F836E7" w:rsidRPr="004D38D6">
        <w:rPr>
          <w:rFonts w:ascii="Times New Roman" w:hAnsi="Times New Roman" w:cs="Times New Roman"/>
          <w:color w:val="2A1B00" w:themeColor="background1" w:themeShade="1A"/>
          <w:sz w:val="24"/>
          <w:szCs w:val="24"/>
        </w:rPr>
        <w:t>il apparu</w:t>
      </w:r>
      <w:r w:rsidR="00A172C4" w:rsidRPr="004D38D6">
        <w:rPr>
          <w:rFonts w:ascii="Times New Roman" w:hAnsi="Times New Roman" w:cs="Times New Roman"/>
          <w:color w:val="2A1B00" w:themeColor="background1" w:themeShade="1A"/>
          <w:sz w:val="24"/>
          <w:szCs w:val="24"/>
        </w:rPr>
        <w:t>t</w:t>
      </w:r>
      <w:r w:rsidR="00FD2A2C" w:rsidRPr="004D38D6">
        <w:rPr>
          <w:rFonts w:ascii="Times New Roman" w:hAnsi="Times New Roman" w:cs="Times New Roman"/>
          <w:color w:val="2A1B00" w:themeColor="background1" w:themeShade="1A"/>
          <w:sz w:val="24"/>
          <w:szCs w:val="24"/>
        </w:rPr>
        <w:t xml:space="preserve"> </w:t>
      </w:r>
      <w:r w:rsidR="00575D5A" w:rsidRPr="004D38D6">
        <w:rPr>
          <w:rFonts w:ascii="Times New Roman" w:hAnsi="Times New Roman" w:cs="Times New Roman"/>
          <w:color w:val="2A1B00" w:themeColor="background1" w:themeShade="1A"/>
          <w:sz w:val="24"/>
          <w:szCs w:val="24"/>
        </w:rPr>
        <w:t>dans l’empire romain</w:t>
      </w:r>
      <w:r w:rsidR="00FD2A2C" w:rsidRPr="004D38D6">
        <w:rPr>
          <w:rFonts w:ascii="Times New Roman" w:hAnsi="Times New Roman" w:cs="Times New Roman"/>
          <w:color w:val="2A1B00" w:themeColor="background1" w:themeShade="1A"/>
          <w:sz w:val="24"/>
          <w:szCs w:val="24"/>
        </w:rPr>
        <w:t xml:space="preserve"> </w:t>
      </w:r>
      <w:r w:rsidR="00AF6E82" w:rsidRPr="004D38D6">
        <w:rPr>
          <w:rFonts w:ascii="Times New Roman" w:hAnsi="Times New Roman" w:cs="Times New Roman"/>
          <w:color w:val="2A1B00" w:themeColor="background1" w:themeShade="1A"/>
          <w:sz w:val="24"/>
          <w:szCs w:val="24"/>
        </w:rPr>
        <w:t>aux alentours du 1</w:t>
      </w:r>
      <w:r w:rsidR="00AF6E82" w:rsidRPr="004D38D6">
        <w:rPr>
          <w:rFonts w:ascii="Times New Roman" w:hAnsi="Times New Roman" w:cs="Times New Roman"/>
          <w:color w:val="2A1B00" w:themeColor="background1" w:themeShade="1A"/>
          <w:sz w:val="24"/>
          <w:szCs w:val="24"/>
          <w:vertAlign w:val="superscript"/>
        </w:rPr>
        <w:t>er</w:t>
      </w:r>
      <w:r w:rsidR="00AF6E82" w:rsidRPr="004D38D6">
        <w:rPr>
          <w:rFonts w:ascii="Times New Roman" w:hAnsi="Times New Roman" w:cs="Times New Roman"/>
          <w:color w:val="2A1B00" w:themeColor="background1" w:themeShade="1A"/>
          <w:sz w:val="24"/>
          <w:szCs w:val="24"/>
        </w:rPr>
        <w:t xml:space="preserve"> siècle</w:t>
      </w:r>
      <w:r w:rsidR="00FD2A2C" w:rsidRPr="004D38D6">
        <w:rPr>
          <w:rFonts w:ascii="Times New Roman" w:hAnsi="Times New Roman" w:cs="Times New Roman"/>
          <w:color w:val="2A1B00" w:themeColor="background1" w:themeShade="1A"/>
          <w:sz w:val="24"/>
          <w:szCs w:val="24"/>
        </w:rPr>
        <w:t xml:space="preserve"> </w:t>
      </w:r>
      <w:r w:rsidR="00AF6E82" w:rsidRPr="004D38D6">
        <w:rPr>
          <w:rFonts w:ascii="Times New Roman" w:hAnsi="Times New Roman" w:cs="Times New Roman"/>
          <w:color w:val="2A1B00" w:themeColor="background1" w:themeShade="1A"/>
          <w:sz w:val="24"/>
          <w:szCs w:val="24"/>
        </w:rPr>
        <w:t>après</w:t>
      </w:r>
      <w:r w:rsidR="00FD2A2C" w:rsidRPr="004D38D6">
        <w:rPr>
          <w:rFonts w:ascii="Times New Roman" w:hAnsi="Times New Roman" w:cs="Times New Roman"/>
          <w:color w:val="2A1B00" w:themeColor="background1" w:themeShade="1A"/>
          <w:sz w:val="24"/>
          <w:szCs w:val="24"/>
        </w:rPr>
        <w:t xml:space="preserve"> J.C.</w:t>
      </w:r>
      <w:r w:rsidR="008D1B3C" w:rsidRPr="004D38D6">
        <w:rPr>
          <w:rFonts w:ascii="Times New Roman" w:hAnsi="Times New Roman" w:cs="Times New Roman"/>
          <w:color w:val="2A1B00" w:themeColor="background1" w:themeShade="1A"/>
          <w:sz w:val="24"/>
          <w:szCs w:val="24"/>
        </w:rPr>
        <w:t xml:space="preserve"> </w:t>
      </w:r>
    </w:p>
    <w:p w:rsidR="00AB373C" w:rsidRDefault="00446B03" w:rsidP="00370049">
      <w:pPr>
        <w:spacing w:after="12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Dans l’Avesta,</w:t>
      </w:r>
      <w:r w:rsidR="00AF6E82" w:rsidRPr="004D38D6">
        <w:rPr>
          <w:rFonts w:ascii="Times New Roman" w:hAnsi="Times New Roman" w:cs="Times New Roman"/>
          <w:color w:val="2A1B00" w:themeColor="background1" w:themeShade="1A"/>
          <w:sz w:val="24"/>
          <w:szCs w:val="24"/>
        </w:rPr>
        <w:t xml:space="preserve"> </w:t>
      </w:r>
      <w:r w:rsidR="00C3582C" w:rsidRPr="004D38D6">
        <w:rPr>
          <w:rFonts w:ascii="Times New Roman" w:hAnsi="Times New Roman" w:cs="Times New Roman"/>
          <w:color w:val="2A1B00" w:themeColor="background1" w:themeShade="1A"/>
          <w:sz w:val="24"/>
          <w:szCs w:val="24"/>
        </w:rPr>
        <w:t xml:space="preserve">Mithra </w:t>
      </w:r>
      <w:r w:rsidR="00575D5A" w:rsidRPr="004D38D6">
        <w:rPr>
          <w:rFonts w:ascii="Times New Roman" w:hAnsi="Times New Roman" w:cs="Times New Roman"/>
          <w:color w:val="2A1B00" w:themeColor="background1" w:themeShade="1A"/>
          <w:sz w:val="24"/>
          <w:szCs w:val="24"/>
        </w:rPr>
        <w:t>est décrit comme «</w:t>
      </w:r>
      <w:r w:rsidR="00C3582C" w:rsidRPr="004D38D6">
        <w:rPr>
          <w:rFonts w:ascii="Times New Roman" w:hAnsi="Times New Roman" w:cs="Times New Roman"/>
          <w:color w:val="2A1B00" w:themeColor="background1" w:themeShade="1A"/>
          <w:sz w:val="24"/>
          <w:szCs w:val="24"/>
        </w:rPr>
        <w:t>le génie de la lumière céleste</w:t>
      </w:r>
      <w:r w:rsidR="00033C75">
        <w:rPr>
          <w:rFonts w:ascii="Times New Roman" w:hAnsi="Times New Roman" w:cs="Times New Roman"/>
          <w:color w:val="2A1B00" w:themeColor="background1" w:themeShade="1A"/>
          <w:sz w:val="24"/>
          <w:szCs w:val="24"/>
        </w:rPr>
        <w:t> »</w:t>
      </w:r>
      <w:r w:rsidR="00C3582C" w:rsidRPr="004D38D6">
        <w:rPr>
          <w:rFonts w:ascii="Times New Roman" w:hAnsi="Times New Roman" w:cs="Times New Roman"/>
          <w:color w:val="2A1B00" w:themeColor="background1" w:themeShade="1A"/>
          <w:sz w:val="24"/>
          <w:szCs w:val="24"/>
        </w:rPr>
        <w:t xml:space="preserve">. Il </w:t>
      </w:r>
      <w:r w:rsidR="00193054" w:rsidRPr="004D38D6">
        <w:rPr>
          <w:rFonts w:ascii="Times New Roman" w:hAnsi="Times New Roman" w:cs="Times New Roman"/>
          <w:color w:val="2A1B00" w:themeColor="background1" w:themeShade="1A"/>
          <w:sz w:val="24"/>
          <w:szCs w:val="24"/>
        </w:rPr>
        <w:t>ap</w:t>
      </w:r>
      <w:r w:rsidR="00C3582C" w:rsidRPr="004D38D6">
        <w:rPr>
          <w:rFonts w:ascii="Times New Roman" w:hAnsi="Times New Roman" w:cs="Times New Roman"/>
          <w:color w:val="2A1B00" w:themeColor="background1" w:themeShade="1A"/>
          <w:sz w:val="24"/>
          <w:szCs w:val="24"/>
        </w:rPr>
        <w:t>paraît avant le lever du soleil sur les cimes rocheuses des montagnes; durant le jour il parcourt sur son char traîné par quatre chevaux blancs les espaces du firmament, et, quand la nuit tombe, éclaire encore d'une lueur in</w:t>
      </w:r>
      <w:r w:rsidR="003D3084" w:rsidRPr="004D38D6">
        <w:rPr>
          <w:rFonts w:ascii="Times New Roman" w:hAnsi="Times New Roman" w:cs="Times New Roman"/>
          <w:color w:val="2A1B00" w:themeColor="background1" w:themeShade="1A"/>
          <w:sz w:val="24"/>
          <w:szCs w:val="24"/>
        </w:rPr>
        <w:t xml:space="preserve">décise la surface de la terre, </w:t>
      </w:r>
      <w:r w:rsidR="00C3582C" w:rsidRPr="004D38D6">
        <w:rPr>
          <w:rFonts w:ascii="Times New Roman" w:hAnsi="Times New Roman" w:cs="Times New Roman"/>
          <w:color w:val="2A1B00" w:themeColor="background1" w:themeShade="1A"/>
          <w:sz w:val="24"/>
          <w:szCs w:val="24"/>
        </w:rPr>
        <w:t>toujours en éveil, toujours vigilant». Il n'est ni le soleil, ni la lune, ni les étoiles, mais à l'aide de ces « mille oreilles et de ces dix mille yeux » il surveille le monde. Mithra entend tout, aperçoit tout, il est omniscient, nul ne peut le tromper</w:t>
      </w:r>
      <w:r w:rsidR="00E90204" w:rsidRPr="004D38D6">
        <w:rPr>
          <w:rFonts w:ascii="Times New Roman" w:hAnsi="Times New Roman" w:cs="Times New Roman"/>
          <w:color w:val="2A1B00" w:themeColor="background1" w:themeShade="1A"/>
          <w:sz w:val="24"/>
          <w:szCs w:val="24"/>
        </w:rPr>
        <w:t> »</w:t>
      </w:r>
      <w:r w:rsidR="004503B5" w:rsidRPr="004D38D6">
        <w:rPr>
          <w:rStyle w:val="Appelnotedebasdep"/>
          <w:rFonts w:ascii="Times New Roman" w:hAnsi="Times New Roman" w:cs="Times New Roman"/>
          <w:color w:val="2A1B00" w:themeColor="background1" w:themeShade="1A"/>
          <w:sz w:val="24"/>
          <w:szCs w:val="24"/>
        </w:rPr>
        <w:footnoteReference w:id="7"/>
      </w:r>
      <w:r w:rsidR="00C3582C" w:rsidRPr="004D38D6">
        <w:rPr>
          <w:rFonts w:ascii="Times New Roman" w:hAnsi="Times New Roman" w:cs="Times New Roman"/>
          <w:color w:val="2A1B00" w:themeColor="background1" w:themeShade="1A"/>
          <w:sz w:val="24"/>
          <w:szCs w:val="24"/>
        </w:rPr>
        <w:t>.</w:t>
      </w:r>
      <w:r w:rsidR="003D3084" w:rsidRPr="004D38D6">
        <w:rPr>
          <w:rFonts w:ascii="Times New Roman" w:hAnsi="Times New Roman" w:cs="Times New Roman"/>
          <w:color w:val="2A1B00" w:themeColor="background1" w:themeShade="1A"/>
          <w:sz w:val="24"/>
          <w:szCs w:val="24"/>
        </w:rPr>
        <w:t xml:space="preserve"> Il s’agit donc d’un astre du ciel qui apparait juste avant le lever du soleil, ce qui fait penser au lever hélical de l’étoile Sirius, Sothis pour les Grecs, dans la constellation du Chien (Canis majoris). </w:t>
      </w:r>
      <w:r w:rsidR="00E239C3">
        <w:rPr>
          <w:rFonts w:ascii="Times New Roman" w:hAnsi="Times New Roman" w:cs="Times New Roman"/>
          <w:color w:val="2A1B00" w:themeColor="background1" w:themeShade="1A"/>
          <w:sz w:val="24"/>
          <w:szCs w:val="24"/>
        </w:rPr>
        <w:t>C’est l’é</w:t>
      </w:r>
      <w:r w:rsidR="005240D9">
        <w:rPr>
          <w:rFonts w:ascii="Times New Roman" w:hAnsi="Times New Roman" w:cs="Times New Roman"/>
          <w:color w:val="2A1B00" w:themeColor="background1" w:themeShade="1A"/>
          <w:sz w:val="24"/>
          <w:szCs w:val="24"/>
        </w:rPr>
        <w:t>t</w:t>
      </w:r>
      <w:r w:rsidR="00E239C3">
        <w:rPr>
          <w:rFonts w:ascii="Times New Roman" w:hAnsi="Times New Roman" w:cs="Times New Roman"/>
          <w:color w:val="2A1B00" w:themeColor="background1" w:themeShade="1A"/>
          <w:sz w:val="24"/>
          <w:szCs w:val="24"/>
        </w:rPr>
        <w:t xml:space="preserve">oile la plus brillante du ciel. </w:t>
      </w:r>
      <w:r w:rsidR="003D3084" w:rsidRPr="004D38D6">
        <w:rPr>
          <w:rFonts w:ascii="Times New Roman" w:hAnsi="Times New Roman" w:cs="Times New Roman"/>
          <w:color w:val="2A1B00" w:themeColor="background1" w:themeShade="1A"/>
          <w:sz w:val="24"/>
          <w:szCs w:val="24"/>
        </w:rPr>
        <w:t xml:space="preserve">En été, du 22 juillet au 23 août, elle se lève et se couche en même temps que le soleil. </w:t>
      </w:r>
    </w:p>
    <w:p w:rsidR="003D3084" w:rsidRPr="00AB373C" w:rsidRDefault="003D3084" w:rsidP="003D3084">
      <w:pPr>
        <w:spacing w:after="120"/>
        <w:ind w:firstLine="709"/>
        <w:jc w:val="both"/>
        <w:rPr>
          <w:rFonts w:ascii="Times New Roman" w:hAnsi="Times New Roman" w:cs="Times New Roman"/>
          <w:strike/>
          <w:vanish/>
          <w:color w:val="2A1B00" w:themeColor="background1" w:themeShade="1A"/>
          <w:sz w:val="24"/>
          <w:szCs w:val="24"/>
        </w:rPr>
      </w:pPr>
      <w:r w:rsidRPr="00AB373C">
        <w:rPr>
          <w:rFonts w:ascii="Times New Roman" w:hAnsi="Times New Roman" w:cs="Times New Roman"/>
          <w:strike/>
          <w:vanish/>
          <w:color w:val="2A1B00" w:themeColor="background1" w:themeShade="1A"/>
          <w:sz w:val="24"/>
          <w:szCs w:val="24"/>
        </w:rPr>
        <w:t>Dans l'Ancien Empire égyptien, le dieu Anubis était associé à l'étoile Sirius et guidait les âmes vers leur destin stellaire.</w:t>
      </w:r>
    </w:p>
    <w:p w:rsidR="004D38D6" w:rsidRPr="004D38D6" w:rsidRDefault="003D3084" w:rsidP="005240D9">
      <w:pPr>
        <w:spacing w:after="24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 xml:space="preserve"> </w:t>
      </w:r>
      <w:r w:rsidR="00575D5A" w:rsidRPr="004D38D6">
        <w:rPr>
          <w:rFonts w:ascii="Times New Roman" w:hAnsi="Times New Roman" w:cs="Times New Roman"/>
          <w:color w:val="2A1B00" w:themeColor="background1" w:themeShade="1A"/>
          <w:sz w:val="24"/>
          <w:szCs w:val="24"/>
        </w:rPr>
        <w:t xml:space="preserve">Mithra est aussi « le maître des vastes campagnes » qu'il rend productives : Il épand les eaux et fait pousser les plantes ; il procure à celui qui l'honore, la santé du corps, la plénitude de la richesse et une descendance heureusement douée. Car il est le dispensateur non seulement des avantages matériels, mais aussi des qualités de l'âme. C'est l'ami bienfaisant qui accorde, avec la prospérité, la paix de la conscience, la sagesse et la gloire, et fait régner la concorde entre ses fidèles. </w:t>
      </w:r>
    </w:p>
    <w:p w:rsidR="00193054" w:rsidRPr="004D38D6" w:rsidRDefault="00193054" w:rsidP="00596AA7">
      <w:pPr>
        <w:pStyle w:val="Paragraphedeliste"/>
        <w:numPr>
          <w:ilvl w:val="0"/>
          <w:numId w:val="2"/>
        </w:numPr>
        <w:tabs>
          <w:tab w:val="left" w:pos="284"/>
        </w:tabs>
        <w:spacing w:after="120"/>
        <w:ind w:left="0" w:firstLine="0"/>
        <w:jc w:val="both"/>
        <w:rPr>
          <w:rFonts w:ascii="Times New Roman" w:hAnsi="Times New Roman" w:cs="Times New Roman"/>
          <w:b/>
          <w:color w:val="2A1B00" w:themeColor="background1" w:themeShade="1A"/>
          <w:sz w:val="26"/>
          <w:szCs w:val="26"/>
        </w:rPr>
      </w:pPr>
      <w:r w:rsidRPr="004D38D6">
        <w:rPr>
          <w:rFonts w:ascii="Times New Roman" w:hAnsi="Times New Roman" w:cs="Times New Roman"/>
          <w:b/>
          <w:color w:val="2A1B00" w:themeColor="background1" w:themeShade="1A"/>
          <w:sz w:val="26"/>
          <w:szCs w:val="26"/>
        </w:rPr>
        <w:t>La mission de Mithra sur la Terre</w:t>
      </w:r>
    </w:p>
    <w:p w:rsidR="00596AA7" w:rsidRPr="004D38D6" w:rsidRDefault="00596AA7" w:rsidP="00596AA7">
      <w:pPr>
        <w:spacing w:after="12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Assimilé au dieu Shiva par les Hindous, Mithra pourrait être l’avatar d’un héros guerrier de l’époque de l’invasion du Nord de l’Inde par les Aryens au 16</w:t>
      </w:r>
      <w:r w:rsidRPr="004D38D6">
        <w:rPr>
          <w:rFonts w:ascii="Times New Roman" w:hAnsi="Times New Roman" w:cs="Times New Roman"/>
          <w:color w:val="2A1B00" w:themeColor="background1" w:themeShade="1A"/>
          <w:sz w:val="24"/>
          <w:szCs w:val="24"/>
          <w:vertAlign w:val="superscript"/>
        </w:rPr>
        <w:t>e</w:t>
      </w:r>
      <w:r w:rsidRPr="004D38D6">
        <w:rPr>
          <w:rFonts w:ascii="Times New Roman" w:hAnsi="Times New Roman" w:cs="Times New Roman"/>
          <w:color w:val="2A1B00" w:themeColor="background1" w:themeShade="1A"/>
          <w:sz w:val="24"/>
          <w:szCs w:val="24"/>
        </w:rPr>
        <w:t xml:space="preserve"> siècle av</w:t>
      </w:r>
      <w:r w:rsidR="00303F80" w:rsidRPr="004D38D6">
        <w:rPr>
          <w:rFonts w:ascii="Times New Roman" w:hAnsi="Times New Roman" w:cs="Times New Roman"/>
          <w:color w:val="2A1B00" w:themeColor="background1" w:themeShade="1A"/>
          <w:sz w:val="24"/>
          <w:szCs w:val="24"/>
        </w:rPr>
        <w:t>. J.</w:t>
      </w:r>
      <w:r w:rsidRPr="004D38D6">
        <w:rPr>
          <w:rFonts w:ascii="Times New Roman" w:hAnsi="Times New Roman" w:cs="Times New Roman"/>
          <w:color w:val="2A1B00" w:themeColor="background1" w:themeShade="1A"/>
          <w:sz w:val="24"/>
          <w:szCs w:val="24"/>
        </w:rPr>
        <w:t>C</w:t>
      </w:r>
      <w:r w:rsidR="00303F80" w:rsidRPr="004D38D6">
        <w:rPr>
          <w:rFonts w:ascii="Times New Roman" w:hAnsi="Times New Roman" w:cs="Times New Roman"/>
          <w:color w:val="2A1B00" w:themeColor="background1" w:themeShade="1A"/>
          <w:sz w:val="24"/>
          <w:szCs w:val="24"/>
        </w:rPr>
        <w:t>.</w:t>
      </w:r>
      <w:r w:rsidRPr="004D38D6">
        <w:rPr>
          <w:rFonts w:ascii="Times New Roman" w:hAnsi="Times New Roman" w:cs="Times New Roman"/>
          <w:color w:val="2A1B00" w:themeColor="background1" w:themeShade="1A"/>
          <w:sz w:val="24"/>
          <w:szCs w:val="24"/>
        </w:rPr>
        <w:t xml:space="preserve"> On trouve trace de cet évènement dans l’invasion de l’Inde par Dionysos, le Zeus de Nysa, rapportée par les auteurs anciens grecs et latins</w:t>
      </w:r>
      <w:r w:rsidRPr="004D38D6">
        <w:rPr>
          <w:rFonts w:ascii="Times New Roman" w:hAnsi="Times New Roman" w:cs="Times New Roman"/>
          <w:color w:val="2A1B00" w:themeColor="background1" w:themeShade="1A"/>
          <w:sz w:val="24"/>
          <w:szCs w:val="24"/>
          <w:vertAlign w:val="superscript"/>
        </w:rPr>
        <w:footnoteReference w:id="8"/>
      </w:r>
      <w:r w:rsidRPr="004D38D6">
        <w:rPr>
          <w:rFonts w:ascii="Times New Roman" w:hAnsi="Times New Roman" w:cs="Times New Roman"/>
          <w:color w:val="2A1B00" w:themeColor="background1" w:themeShade="1A"/>
          <w:sz w:val="24"/>
          <w:szCs w:val="24"/>
        </w:rPr>
        <w:t>.</w:t>
      </w:r>
    </w:p>
    <w:p w:rsidR="00EB61AB" w:rsidRPr="004D38D6" w:rsidRDefault="00596AA7" w:rsidP="00731988">
      <w:pPr>
        <w:spacing w:after="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Chez les Perses, Mithra est m</w:t>
      </w:r>
      <w:r w:rsidR="00EB61AB" w:rsidRPr="004D38D6">
        <w:rPr>
          <w:rFonts w:ascii="Times New Roman" w:hAnsi="Times New Roman" w:cs="Times New Roman"/>
          <w:color w:val="2A1B00" w:themeColor="background1" w:themeShade="1A"/>
          <w:sz w:val="24"/>
          <w:szCs w:val="24"/>
        </w:rPr>
        <w:t xml:space="preserve">issionné par le dieu Soleil </w:t>
      </w:r>
      <w:r w:rsidR="008D1B3C" w:rsidRPr="004D38D6">
        <w:rPr>
          <w:rFonts w:ascii="Times New Roman" w:hAnsi="Times New Roman" w:cs="Times New Roman"/>
          <w:color w:val="2A1B00" w:themeColor="background1" w:themeShade="1A"/>
          <w:sz w:val="24"/>
          <w:szCs w:val="24"/>
        </w:rPr>
        <w:t xml:space="preserve">Ahura-Mazda </w:t>
      </w:r>
      <w:r w:rsidR="00EB61AB" w:rsidRPr="004D38D6">
        <w:rPr>
          <w:rFonts w:ascii="Times New Roman" w:hAnsi="Times New Roman" w:cs="Times New Roman"/>
          <w:color w:val="2A1B00" w:themeColor="background1" w:themeShade="1A"/>
          <w:sz w:val="24"/>
          <w:szCs w:val="24"/>
        </w:rPr>
        <w:t>p</w:t>
      </w:r>
      <w:r w:rsidRPr="004D38D6">
        <w:rPr>
          <w:rFonts w:ascii="Times New Roman" w:hAnsi="Times New Roman" w:cs="Times New Roman"/>
          <w:color w:val="2A1B00" w:themeColor="background1" w:themeShade="1A"/>
          <w:sz w:val="24"/>
          <w:szCs w:val="24"/>
        </w:rPr>
        <w:t>our combattre les forces du mal. C</w:t>
      </w:r>
      <w:r w:rsidR="00EB61AB" w:rsidRPr="004D38D6">
        <w:rPr>
          <w:rFonts w:ascii="Times New Roman" w:hAnsi="Times New Roman" w:cs="Times New Roman"/>
          <w:color w:val="2A1B00" w:themeColor="background1" w:themeShade="1A"/>
          <w:sz w:val="24"/>
          <w:szCs w:val="24"/>
        </w:rPr>
        <w:t>omme Dionysos</w:t>
      </w:r>
      <w:r w:rsidR="00A724E6">
        <w:rPr>
          <w:rFonts w:ascii="Times New Roman" w:hAnsi="Times New Roman" w:cs="Times New Roman"/>
          <w:color w:val="2A1B00" w:themeColor="background1" w:themeShade="1A"/>
          <w:sz w:val="24"/>
          <w:szCs w:val="24"/>
        </w:rPr>
        <w:t>,</w:t>
      </w:r>
      <w:r w:rsidR="00EB61AB" w:rsidRPr="004D38D6">
        <w:rPr>
          <w:rFonts w:ascii="Times New Roman" w:hAnsi="Times New Roman" w:cs="Times New Roman"/>
          <w:color w:val="2A1B00" w:themeColor="background1" w:themeShade="1A"/>
          <w:sz w:val="24"/>
          <w:szCs w:val="24"/>
        </w:rPr>
        <w:t xml:space="preserve"> </w:t>
      </w:r>
      <w:r w:rsidRPr="004D38D6">
        <w:rPr>
          <w:rFonts w:ascii="Times New Roman" w:hAnsi="Times New Roman" w:cs="Times New Roman"/>
          <w:color w:val="2A1B00" w:themeColor="background1" w:themeShade="1A"/>
          <w:sz w:val="24"/>
          <w:szCs w:val="24"/>
        </w:rPr>
        <w:t xml:space="preserve">il </w:t>
      </w:r>
      <w:r w:rsidR="00EB61AB" w:rsidRPr="004D38D6">
        <w:rPr>
          <w:rFonts w:ascii="Times New Roman" w:hAnsi="Times New Roman" w:cs="Times New Roman"/>
          <w:color w:val="2A1B00" w:themeColor="background1" w:themeShade="1A"/>
          <w:sz w:val="24"/>
          <w:szCs w:val="24"/>
        </w:rPr>
        <w:t xml:space="preserve">est décrit comme un grand héros civilisateur des peuples barbares qu’il a combattus et soumis. Mithra protège l'âme du juste contre les démons qui cherchent à la faire tomber dans les enfers, et préside au jugement qui lui permettra de passer le périlleux pont Cinvat pour s'élever au ciel. Cette croyance iranienne a donné naissance à la doctrine de la rédemption par Mithra, que </w:t>
      </w:r>
      <w:r w:rsidR="008A6F43" w:rsidRPr="004D38D6">
        <w:rPr>
          <w:rFonts w:ascii="Times New Roman" w:hAnsi="Times New Roman" w:cs="Times New Roman"/>
          <w:color w:val="2A1B00" w:themeColor="background1" w:themeShade="1A"/>
          <w:sz w:val="24"/>
          <w:szCs w:val="24"/>
        </w:rPr>
        <w:t xml:space="preserve">l’on retrouvera </w:t>
      </w:r>
      <w:r w:rsidR="00EB61AB" w:rsidRPr="004D38D6">
        <w:rPr>
          <w:rFonts w:ascii="Times New Roman" w:hAnsi="Times New Roman" w:cs="Times New Roman"/>
          <w:color w:val="2A1B00" w:themeColor="background1" w:themeShade="1A"/>
          <w:sz w:val="24"/>
          <w:szCs w:val="24"/>
        </w:rPr>
        <w:t>développée en Occident</w:t>
      </w:r>
      <w:r w:rsidR="00F836E7" w:rsidRPr="004D38D6">
        <w:rPr>
          <w:rFonts w:ascii="Times New Roman" w:hAnsi="Times New Roman" w:cs="Times New Roman"/>
          <w:color w:val="2A1B00" w:themeColor="background1" w:themeShade="1A"/>
          <w:sz w:val="24"/>
          <w:szCs w:val="24"/>
        </w:rPr>
        <w:t xml:space="preserve"> dans le christianisme</w:t>
      </w:r>
      <w:r w:rsidR="00EB61AB" w:rsidRPr="004D38D6">
        <w:rPr>
          <w:rFonts w:ascii="Times New Roman" w:hAnsi="Times New Roman" w:cs="Times New Roman"/>
          <w:color w:val="2A1B00" w:themeColor="background1" w:themeShade="1A"/>
          <w:sz w:val="24"/>
          <w:szCs w:val="24"/>
        </w:rPr>
        <w:t xml:space="preserve">. </w:t>
      </w:r>
    </w:p>
    <w:p w:rsidR="00520540" w:rsidRDefault="00596AA7" w:rsidP="00731988">
      <w:pPr>
        <w:spacing w:after="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 xml:space="preserve">Les dévas, qui peuplent les ténèbres, propagent sur la terre, avec la stérilité et les souffrances, tous les vices et toutes les impuretés. Mithra veillant sans sommeil, protège la création de Mazda contre leurs entreprises. Il combat sans relâche les </w:t>
      </w:r>
      <w:r w:rsidR="00CC3969">
        <w:rPr>
          <w:rFonts w:ascii="Times New Roman" w:hAnsi="Times New Roman" w:cs="Times New Roman"/>
          <w:color w:val="2A1B00" w:themeColor="background1" w:themeShade="1A"/>
          <w:sz w:val="24"/>
          <w:szCs w:val="24"/>
        </w:rPr>
        <w:t>esprits du mal, et les méchants qui les servent</w:t>
      </w:r>
      <w:r w:rsidRPr="004D38D6">
        <w:rPr>
          <w:rFonts w:ascii="Times New Roman" w:hAnsi="Times New Roman" w:cs="Times New Roman"/>
          <w:color w:val="2A1B00" w:themeColor="background1" w:themeShade="1A"/>
          <w:sz w:val="24"/>
          <w:szCs w:val="24"/>
        </w:rPr>
        <w:t xml:space="preserve"> éprouvent avec eux les effets terribles de son courroux. Du haut de sa demeure céleste, il épie ses adversaires : armé de toutes pièces, il fond sur eux, les disperse et les massacre. Il désole et dépeuple les maisons des pervers, il anéantit les tribus et les nations qui lui sont hostiles. Par contre, il est l'allié puissant de ses fidèles dans leurs expéditions guerrières. Les coups de leurs ennemis « manquent leur but parce que Mithra irrité vient les recevoir», et il assure la victoire à ceux qui, « pieusement instruits du Bien, l'honorent avec piété et lui offrent en sacrifice les libations ».  Ce caractère de dieu des armées a prédominé en Mithra dès l'époque des Achéménides</w:t>
      </w:r>
      <w:r w:rsidR="00520540">
        <w:rPr>
          <w:rFonts w:ascii="Times New Roman" w:hAnsi="Times New Roman" w:cs="Times New Roman"/>
          <w:color w:val="2A1B00" w:themeColor="background1" w:themeShade="1A"/>
          <w:sz w:val="24"/>
          <w:szCs w:val="24"/>
        </w:rPr>
        <w:t>.</w:t>
      </w:r>
      <w:r w:rsidR="00C864B4">
        <w:rPr>
          <w:rStyle w:val="Appelnotedebasdep"/>
          <w:rFonts w:ascii="Times New Roman" w:hAnsi="Times New Roman" w:cs="Times New Roman"/>
          <w:color w:val="2A1B00" w:themeColor="background1" w:themeShade="1A"/>
          <w:sz w:val="24"/>
          <w:szCs w:val="24"/>
        </w:rPr>
        <w:footnoteReference w:id="9"/>
      </w:r>
    </w:p>
    <w:p w:rsidR="004B5DE8" w:rsidRDefault="00756186" w:rsidP="009A767B">
      <w:pPr>
        <w:spacing w:after="120"/>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 xml:space="preserve">À </w:t>
      </w:r>
      <w:r w:rsidR="004B5DE8">
        <w:rPr>
          <w:rFonts w:ascii="Times New Roman" w:hAnsi="Times New Roman" w:cs="Times New Roman"/>
          <w:color w:val="2A1B00" w:themeColor="background1" w:themeShade="1A"/>
          <w:sz w:val="24"/>
          <w:szCs w:val="24"/>
        </w:rPr>
        <w:t xml:space="preserve">l’époque romaine, devenu la principale divinité honorée par les légionnaires, il était perçu comme l’émissaire du dieu Soleil </w:t>
      </w:r>
      <w:r w:rsidR="004B5DE8" w:rsidRPr="004B5DE8">
        <w:rPr>
          <w:rFonts w:ascii="Times New Roman" w:hAnsi="Times New Roman" w:cs="Times New Roman"/>
          <w:i/>
          <w:color w:val="2A1B00" w:themeColor="background1" w:themeShade="1A"/>
          <w:sz w:val="24"/>
          <w:szCs w:val="24"/>
        </w:rPr>
        <w:t xml:space="preserve">Sol invictus </w:t>
      </w:r>
      <w:r w:rsidR="004B5DE8">
        <w:rPr>
          <w:rFonts w:ascii="Times New Roman" w:hAnsi="Times New Roman" w:cs="Times New Roman"/>
          <w:color w:val="2A1B00" w:themeColor="background1" w:themeShade="1A"/>
          <w:sz w:val="24"/>
          <w:szCs w:val="24"/>
        </w:rPr>
        <w:t>qui l’avait e</w:t>
      </w:r>
      <w:r w:rsidR="004B5DE8" w:rsidRPr="004B5DE8">
        <w:rPr>
          <w:rFonts w:ascii="Times New Roman" w:hAnsi="Times New Roman" w:cs="Times New Roman"/>
          <w:color w:val="2A1B00" w:themeColor="background1" w:themeShade="1A"/>
          <w:sz w:val="24"/>
          <w:szCs w:val="24"/>
        </w:rPr>
        <w:t>nvoyé sur Terre</w:t>
      </w:r>
      <w:r w:rsidR="004B5DE8">
        <w:rPr>
          <w:rFonts w:ascii="Times New Roman" w:hAnsi="Times New Roman" w:cs="Times New Roman"/>
          <w:color w:val="2A1B00" w:themeColor="background1" w:themeShade="1A"/>
          <w:sz w:val="24"/>
          <w:szCs w:val="24"/>
        </w:rPr>
        <w:t xml:space="preserve"> pour l’élévation morale de ses adeptes</w:t>
      </w:r>
      <w:r w:rsidR="00520540">
        <w:rPr>
          <w:rStyle w:val="Appelnotedebasdep"/>
          <w:rFonts w:ascii="Times New Roman" w:hAnsi="Times New Roman" w:cs="Times New Roman"/>
          <w:color w:val="2A1B00" w:themeColor="background1" w:themeShade="1A"/>
          <w:sz w:val="24"/>
          <w:szCs w:val="24"/>
        </w:rPr>
        <w:footnoteReference w:id="10"/>
      </w:r>
      <w:r w:rsidR="004B5DE8">
        <w:rPr>
          <w:rFonts w:ascii="Times New Roman" w:hAnsi="Times New Roman" w:cs="Times New Roman"/>
          <w:color w:val="2A1B00" w:themeColor="background1" w:themeShade="1A"/>
          <w:sz w:val="24"/>
          <w:szCs w:val="24"/>
        </w:rPr>
        <w:t>. Il s’agissait pour chaque homme</w:t>
      </w:r>
      <w:r w:rsidR="00F53A87">
        <w:rPr>
          <w:rStyle w:val="Appelnotedebasdep"/>
          <w:rFonts w:ascii="Times New Roman" w:hAnsi="Times New Roman" w:cs="Times New Roman"/>
          <w:color w:val="2A1B00" w:themeColor="background1" w:themeShade="1A"/>
          <w:sz w:val="24"/>
          <w:szCs w:val="24"/>
        </w:rPr>
        <w:footnoteReference w:id="11"/>
      </w:r>
      <w:r w:rsidR="004B5DE8">
        <w:rPr>
          <w:rFonts w:ascii="Times New Roman" w:hAnsi="Times New Roman" w:cs="Times New Roman"/>
          <w:color w:val="2A1B00" w:themeColor="background1" w:themeShade="1A"/>
          <w:sz w:val="24"/>
          <w:szCs w:val="24"/>
        </w:rPr>
        <w:t xml:space="preserve"> de sortir de son animalité par le sacrifice symbolique du taureau primordial qui l’habitait.</w:t>
      </w:r>
    </w:p>
    <w:p w:rsidR="00E02040" w:rsidRPr="004B5DE8" w:rsidRDefault="00E02040" w:rsidP="009A767B">
      <w:pPr>
        <w:spacing w:after="120"/>
        <w:ind w:firstLine="709"/>
        <w:jc w:val="both"/>
        <w:rPr>
          <w:rFonts w:ascii="Times New Roman" w:hAnsi="Times New Roman" w:cs="Times New Roman"/>
          <w:color w:val="2A1B00" w:themeColor="background1" w:themeShade="1A"/>
          <w:sz w:val="24"/>
          <w:szCs w:val="24"/>
        </w:rPr>
      </w:pPr>
    </w:p>
    <w:p w:rsidR="006A4098" w:rsidRPr="004D38D6" w:rsidRDefault="006A4098" w:rsidP="006A4098">
      <w:pPr>
        <w:pStyle w:val="Paragraphedeliste"/>
        <w:numPr>
          <w:ilvl w:val="0"/>
          <w:numId w:val="2"/>
        </w:numPr>
        <w:tabs>
          <w:tab w:val="left" w:pos="284"/>
        </w:tabs>
        <w:spacing w:after="120"/>
        <w:ind w:left="0" w:firstLine="0"/>
        <w:jc w:val="both"/>
        <w:rPr>
          <w:rFonts w:ascii="Times New Roman" w:hAnsi="Times New Roman" w:cs="Times New Roman"/>
          <w:b/>
          <w:color w:val="2A1B00" w:themeColor="background1" w:themeShade="1A"/>
          <w:sz w:val="26"/>
          <w:szCs w:val="26"/>
        </w:rPr>
      </w:pPr>
      <w:r w:rsidRPr="004D38D6">
        <w:rPr>
          <w:rFonts w:ascii="Times New Roman" w:hAnsi="Times New Roman" w:cs="Times New Roman"/>
          <w:b/>
          <w:color w:val="2A1B00" w:themeColor="background1" w:themeShade="1A"/>
          <w:sz w:val="26"/>
          <w:szCs w:val="26"/>
        </w:rPr>
        <w:t>Le culte de Mithra</w:t>
      </w:r>
    </w:p>
    <w:p w:rsidR="00A41B7C" w:rsidRDefault="006A4098" w:rsidP="00684739">
      <w:pPr>
        <w:tabs>
          <w:tab w:val="left" w:pos="284"/>
        </w:tabs>
        <w:spacing w:after="0"/>
        <w:ind w:firstLine="709"/>
        <w:jc w:val="both"/>
        <w:rPr>
          <w:rFonts w:ascii="Times New Roman" w:hAnsi="Times New Roman" w:cs="Times New Roman"/>
          <w:color w:val="2A1B00" w:themeColor="background1" w:themeShade="1A"/>
          <w:sz w:val="24"/>
          <w:szCs w:val="24"/>
        </w:rPr>
      </w:pPr>
      <w:r w:rsidRPr="007E4FC3">
        <w:rPr>
          <w:rFonts w:ascii="Times New Roman" w:hAnsi="Times New Roman" w:cs="Times New Roman"/>
          <w:color w:val="2A1B00" w:themeColor="background1" w:themeShade="1A"/>
          <w:sz w:val="24"/>
          <w:szCs w:val="24"/>
        </w:rPr>
        <w:t>Les rites imposés aux sectataires de Mithra sont très mal connus puisqu’il s’agissait essentiellement d’un culte à mystères dont les initiés étaient tenus au secret.</w:t>
      </w:r>
      <w:r w:rsidR="00386526" w:rsidRPr="007E4FC3">
        <w:rPr>
          <w:rFonts w:ascii="Times New Roman" w:hAnsi="Times New Roman" w:cs="Times New Roman"/>
          <w:color w:val="2A1B00" w:themeColor="background1" w:themeShade="1A"/>
          <w:sz w:val="24"/>
          <w:szCs w:val="24"/>
        </w:rPr>
        <w:t xml:space="preserve"> Cependant, on a retrouvé de nombreuses représentations allégoriques</w:t>
      </w:r>
      <w:r w:rsidR="00CC3969">
        <w:rPr>
          <w:rFonts w:ascii="Times New Roman" w:hAnsi="Times New Roman" w:cs="Times New Roman"/>
          <w:color w:val="2A1B00" w:themeColor="background1" w:themeShade="1A"/>
          <w:sz w:val="24"/>
          <w:szCs w:val="24"/>
        </w:rPr>
        <w:t xml:space="preserve"> (</w:t>
      </w:r>
      <w:r w:rsidR="00CC3969" w:rsidRPr="00CC3969">
        <w:rPr>
          <w:rFonts w:ascii="Times New Roman" w:hAnsi="Times New Roman" w:cs="Times New Roman"/>
          <w:color w:val="2A1B00" w:themeColor="background1" w:themeShade="1A"/>
          <w:sz w:val="24"/>
          <w:szCs w:val="24"/>
        </w:rPr>
        <w:t>statues et bas-reliefs</w:t>
      </w:r>
      <w:r w:rsidR="00CC3969">
        <w:rPr>
          <w:rFonts w:ascii="Times New Roman" w:hAnsi="Times New Roman" w:cs="Times New Roman"/>
          <w:color w:val="2A1B00" w:themeColor="background1" w:themeShade="1A"/>
          <w:sz w:val="24"/>
          <w:szCs w:val="24"/>
        </w:rPr>
        <w:t>)</w:t>
      </w:r>
      <w:r w:rsidR="00386526" w:rsidRPr="007E4FC3">
        <w:rPr>
          <w:rFonts w:ascii="Times New Roman" w:hAnsi="Times New Roman" w:cs="Times New Roman"/>
          <w:color w:val="2A1B00" w:themeColor="background1" w:themeShade="1A"/>
          <w:sz w:val="24"/>
          <w:szCs w:val="24"/>
        </w:rPr>
        <w:t xml:space="preserve"> qui ont permis aux historiens </w:t>
      </w:r>
      <w:r w:rsidR="00CF4B8B" w:rsidRPr="007E4FC3">
        <w:rPr>
          <w:rFonts w:ascii="Times New Roman" w:hAnsi="Times New Roman" w:cs="Times New Roman"/>
          <w:color w:val="2A1B00" w:themeColor="background1" w:themeShade="1A"/>
          <w:sz w:val="24"/>
          <w:szCs w:val="24"/>
        </w:rPr>
        <w:t xml:space="preserve">de </w:t>
      </w:r>
      <w:r w:rsidR="00386526" w:rsidRPr="007E4FC3">
        <w:rPr>
          <w:rFonts w:ascii="Times New Roman" w:hAnsi="Times New Roman" w:cs="Times New Roman"/>
          <w:color w:val="2A1B00" w:themeColor="background1" w:themeShade="1A"/>
          <w:sz w:val="24"/>
          <w:szCs w:val="24"/>
        </w:rPr>
        <w:t>dessiner les principaux contours</w:t>
      </w:r>
      <w:r w:rsidR="008A6F43" w:rsidRPr="007E4FC3">
        <w:rPr>
          <w:rFonts w:ascii="Times New Roman" w:hAnsi="Times New Roman" w:cs="Times New Roman"/>
          <w:color w:val="2A1B00" w:themeColor="background1" w:themeShade="1A"/>
          <w:sz w:val="24"/>
          <w:szCs w:val="24"/>
        </w:rPr>
        <w:t xml:space="preserve"> de ces cérémonies qui avaien</w:t>
      </w:r>
      <w:r w:rsidR="004F3952" w:rsidRPr="007E4FC3">
        <w:rPr>
          <w:rFonts w:ascii="Times New Roman" w:hAnsi="Times New Roman" w:cs="Times New Roman"/>
          <w:color w:val="2A1B00" w:themeColor="background1" w:themeShade="1A"/>
          <w:sz w:val="24"/>
          <w:szCs w:val="24"/>
        </w:rPr>
        <w:t>t</w:t>
      </w:r>
      <w:r w:rsidR="008A6F43" w:rsidRPr="007E4FC3">
        <w:rPr>
          <w:rFonts w:ascii="Times New Roman" w:hAnsi="Times New Roman" w:cs="Times New Roman"/>
          <w:color w:val="2A1B00" w:themeColor="background1" w:themeShade="1A"/>
          <w:sz w:val="24"/>
          <w:szCs w:val="24"/>
        </w:rPr>
        <w:t xml:space="preserve"> lieu dans des lieux sombres</w:t>
      </w:r>
      <w:r w:rsidR="004F3952" w:rsidRPr="007E4FC3">
        <w:rPr>
          <w:rFonts w:ascii="Times New Roman" w:hAnsi="Times New Roman" w:cs="Times New Roman"/>
          <w:color w:val="2A1B00" w:themeColor="background1" w:themeShade="1A"/>
          <w:sz w:val="24"/>
          <w:szCs w:val="24"/>
        </w:rPr>
        <w:t xml:space="preserve"> </w:t>
      </w:r>
      <w:r w:rsidR="00CF4B8B" w:rsidRPr="007E4FC3">
        <w:rPr>
          <w:rFonts w:ascii="Times New Roman" w:hAnsi="Times New Roman" w:cs="Times New Roman"/>
          <w:color w:val="2A1B00" w:themeColor="background1" w:themeShade="1A"/>
          <w:sz w:val="24"/>
          <w:szCs w:val="24"/>
        </w:rPr>
        <w:t xml:space="preserve">ou </w:t>
      </w:r>
      <w:r w:rsidR="004F3952" w:rsidRPr="007E4FC3">
        <w:rPr>
          <w:rFonts w:ascii="Times New Roman" w:hAnsi="Times New Roman" w:cs="Times New Roman"/>
          <w:color w:val="2A1B00" w:themeColor="background1" w:themeShade="1A"/>
          <w:sz w:val="24"/>
          <w:szCs w:val="24"/>
        </w:rPr>
        <w:t>souterrains</w:t>
      </w:r>
      <w:r w:rsidR="008A6F43" w:rsidRPr="007E4FC3">
        <w:rPr>
          <w:rFonts w:ascii="Times New Roman" w:hAnsi="Times New Roman" w:cs="Times New Roman"/>
          <w:color w:val="2A1B00" w:themeColor="background1" w:themeShade="1A"/>
          <w:sz w:val="24"/>
          <w:szCs w:val="24"/>
        </w:rPr>
        <w:t xml:space="preserve">, des cryptes </w:t>
      </w:r>
      <w:r w:rsidR="00175A92" w:rsidRPr="007E4FC3">
        <w:rPr>
          <w:rFonts w:ascii="Times New Roman" w:hAnsi="Times New Roman" w:cs="Times New Roman"/>
          <w:color w:val="2A1B00" w:themeColor="background1" w:themeShade="1A"/>
          <w:sz w:val="24"/>
          <w:szCs w:val="24"/>
        </w:rPr>
        <w:t>appelées « </w:t>
      </w:r>
      <w:r w:rsidR="008A6F43" w:rsidRPr="007E4FC3">
        <w:rPr>
          <w:rFonts w:ascii="Times New Roman" w:hAnsi="Times New Roman" w:cs="Times New Roman"/>
          <w:color w:val="2A1B00" w:themeColor="background1" w:themeShade="1A"/>
          <w:sz w:val="24"/>
          <w:szCs w:val="24"/>
        </w:rPr>
        <w:t>mithr</w:t>
      </w:r>
      <w:r w:rsidR="004F3952" w:rsidRPr="007E4FC3">
        <w:rPr>
          <w:rFonts w:ascii="Times New Roman" w:hAnsi="Times New Roman" w:cs="Times New Roman"/>
          <w:color w:val="2A1B00" w:themeColor="background1" w:themeShade="1A"/>
          <w:sz w:val="24"/>
          <w:szCs w:val="24"/>
        </w:rPr>
        <w:t>æa</w:t>
      </w:r>
      <w:r w:rsidR="008A6F43" w:rsidRPr="007E4FC3">
        <w:rPr>
          <w:rFonts w:ascii="Times New Roman" w:hAnsi="Times New Roman" w:cs="Times New Roman"/>
          <w:color w:val="2A1B00" w:themeColor="background1" w:themeShade="1A"/>
          <w:sz w:val="24"/>
          <w:szCs w:val="24"/>
        </w:rPr>
        <w:t> » en référence à la grotte où le héros é</w:t>
      </w:r>
      <w:r w:rsidR="00175A92" w:rsidRPr="007E4FC3">
        <w:rPr>
          <w:rFonts w:ascii="Times New Roman" w:hAnsi="Times New Roman" w:cs="Times New Roman"/>
          <w:color w:val="2A1B00" w:themeColor="background1" w:themeShade="1A"/>
          <w:sz w:val="24"/>
          <w:szCs w:val="24"/>
        </w:rPr>
        <w:t>t</w:t>
      </w:r>
      <w:r w:rsidR="008A6F43" w:rsidRPr="007E4FC3">
        <w:rPr>
          <w:rFonts w:ascii="Times New Roman" w:hAnsi="Times New Roman" w:cs="Times New Roman"/>
          <w:color w:val="2A1B00" w:themeColor="background1" w:themeShade="1A"/>
          <w:sz w:val="24"/>
          <w:szCs w:val="24"/>
        </w:rPr>
        <w:t>ait né.</w:t>
      </w:r>
      <w:r w:rsidR="00386526" w:rsidRPr="007E4FC3">
        <w:rPr>
          <w:rFonts w:ascii="Times New Roman" w:hAnsi="Times New Roman" w:cs="Times New Roman"/>
          <w:color w:val="2A1B00" w:themeColor="background1" w:themeShade="1A"/>
          <w:sz w:val="24"/>
          <w:szCs w:val="24"/>
        </w:rPr>
        <w:t xml:space="preserve"> Pour résumer, on peut dire que le thème principal </w:t>
      </w:r>
      <w:r w:rsidR="00175A92" w:rsidRPr="007E4FC3">
        <w:rPr>
          <w:rFonts w:ascii="Times New Roman" w:hAnsi="Times New Roman" w:cs="Times New Roman"/>
          <w:color w:val="2A1B00" w:themeColor="background1" w:themeShade="1A"/>
          <w:sz w:val="24"/>
          <w:szCs w:val="24"/>
        </w:rPr>
        <w:t xml:space="preserve">de </w:t>
      </w:r>
      <w:r w:rsidR="007E4FC3" w:rsidRPr="007E4FC3">
        <w:rPr>
          <w:rFonts w:ascii="Times New Roman" w:hAnsi="Times New Roman" w:cs="Times New Roman"/>
          <w:color w:val="2A1B00" w:themeColor="background1" w:themeShade="1A"/>
          <w:sz w:val="24"/>
          <w:szCs w:val="24"/>
        </w:rPr>
        <w:t>l’iniation</w:t>
      </w:r>
      <w:r w:rsidR="00175A92" w:rsidRPr="007E4FC3">
        <w:rPr>
          <w:rFonts w:ascii="Times New Roman" w:hAnsi="Times New Roman" w:cs="Times New Roman"/>
          <w:color w:val="2A1B00" w:themeColor="background1" w:themeShade="1A"/>
          <w:sz w:val="24"/>
          <w:szCs w:val="24"/>
        </w:rPr>
        <w:t xml:space="preserve"> </w:t>
      </w:r>
      <w:r w:rsidR="00386526" w:rsidRPr="007E4FC3">
        <w:rPr>
          <w:rFonts w:ascii="Times New Roman" w:hAnsi="Times New Roman" w:cs="Times New Roman"/>
          <w:color w:val="2A1B00" w:themeColor="background1" w:themeShade="1A"/>
          <w:sz w:val="24"/>
          <w:szCs w:val="24"/>
        </w:rPr>
        <w:t xml:space="preserve">était la rédemption de l’homme pécheur par le sacrifice d’un taureau, une sorte de baptême par le sang puisque le myste devait être entièrement </w:t>
      </w:r>
      <w:r w:rsidR="004D0907" w:rsidRPr="007E4FC3">
        <w:rPr>
          <w:rFonts w:ascii="Times New Roman" w:hAnsi="Times New Roman" w:cs="Times New Roman"/>
          <w:color w:val="2A1B00" w:themeColor="background1" w:themeShade="1A"/>
          <w:sz w:val="24"/>
          <w:szCs w:val="24"/>
        </w:rPr>
        <w:t>inondé</w:t>
      </w:r>
      <w:r w:rsidR="00386526" w:rsidRPr="007E4FC3">
        <w:rPr>
          <w:rFonts w:ascii="Times New Roman" w:hAnsi="Times New Roman" w:cs="Times New Roman"/>
          <w:color w:val="2A1B00" w:themeColor="background1" w:themeShade="1A"/>
          <w:sz w:val="24"/>
          <w:szCs w:val="24"/>
        </w:rPr>
        <w:t xml:space="preserve"> par le sang </w:t>
      </w:r>
      <w:r w:rsidR="004D0907" w:rsidRPr="007E4FC3">
        <w:rPr>
          <w:rFonts w:ascii="Times New Roman" w:hAnsi="Times New Roman" w:cs="Times New Roman"/>
          <w:color w:val="2A1B00" w:themeColor="background1" w:themeShade="1A"/>
          <w:sz w:val="24"/>
          <w:szCs w:val="24"/>
        </w:rPr>
        <w:t xml:space="preserve">de la bête </w:t>
      </w:r>
      <w:r w:rsidR="00386526" w:rsidRPr="007E4FC3">
        <w:rPr>
          <w:rFonts w:ascii="Times New Roman" w:hAnsi="Times New Roman" w:cs="Times New Roman"/>
          <w:color w:val="2A1B00" w:themeColor="background1" w:themeShade="1A"/>
          <w:sz w:val="24"/>
          <w:szCs w:val="24"/>
        </w:rPr>
        <w:t>au moment du sacrifice. Il y a évidement là une allégorie</w:t>
      </w:r>
      <w:r w:rsidR="008A6F43" w:rsidRPr="007E4FC3">
        <w:rPr>
          <w:rFonts w:ascii="Times New Roman" w:hAnsi="Times New Roman" w:cs="Times New Roman"/>
          <w:color w:val="2A1B00" w:themeColor="background1" w:themeShade="1A"/>
          <w:sz w:val="24"/>
          <w:szCs w:val="24"/>
        </w:rPr>
        <w:t>,</w:t>
      </w:r>
      <w:r w:rsidR="00386526" w:rsidRPr="007E4FC3">
        <w:rPr>
          <w:rFonts w:ascii="Times New Roman" w:hAnsi="Times New Roman" w:cs="Times New Roman"/>
          <w:color w:val="2A1B00" w:themeColor="background1" w:themeShade="1A"/>
          <w:sz w:val="24"/>
          <w:szCs w:val="24"/>
        </w:rPr>
        <w:t xml:space="preserve"> le taureau étant </w:t>
      </w:r>
      <w:r w:rsidR="00731988">
        <w:rPr>
          <w:rFonts w:ascii="Times New Roman" w:hAnsi="Times New Roman" w:cs="Times New Roman"/>
          <w:color w:val="2A1B00" w:themeColor="background1" w:themeShade="1A"/>
          <w:sz w:val="24"/>
          <w:szCs w:val="24"/>
        </w:rPr>
        <w:t>le substitut propiatoire</w:t>
      </w:r>
      <w:r w:rsidR="00386526" w:rsidRPr="007E4FC3">
        <w:rPr>
          <w:rFonts w:ascii="Times New Roman" w:hAnsi="Times New Roman" w:cs="Times New Roman"/>
          <w:color w:val="2A1B00" w:themeColor="background1" w:themeShade="1A"/>
          <w:sz w:val="24"/>
          <w:szCs w:val="24"/>
        </w:rPr>
        <w:t xml:space="preserve"> des vices d</w:t>
      </w:r>
      <w:r w:rsidR="00A41B7C">
        <w:rPr>
          <w:rFonts w:ascii="Times New Roman" w:hAnsi="Times New Roman" w:cs="Times New Roman"/>
          <w:color w:val="2A1B00" w:themeColor="background1" w:themeShade="1A"/>
          <w:sz w:val="24"/>
          <w:szCs w:val="24"/>
        </w:rPr>
        <w:t>ont l’homme devait se purifier.</w:t>
      </w:r>
      <w:r w:rsidR="00A5277D">
        <w:rPr>
          <w:rStyle w:val="Appelnotedebasdep"/>
          <w:rFonts w:ascii="Times New Roman" w:hAnsi="Times New Roman" w:cs="Times New Roman"/>
          <w:color w:val="2A1B00" w:themeColor="background1" w:themeShade="1A"/>
          <w:sz w:val="24"/>
          <w:szCs w:val="24"/>
        </w:rPr>
        <w:footnoteReference w:id="12"/>
      </w:r>
    </w:p>
    <w:p w:rsidR="003474B9" w:rsidRDefault="005F34AA" w:rsidP="003474B9">
      <w:pPr>
        <w:tabs>
          <w:tab w:val="left" w:pos="284"/>
        </w:tabs>
        <w:spacing w:after="120"/>
        <w:ind w:firstLine="709"/>
        <w:jc w:val="both"/>
        <w:rPr>
          <w:rFonts w:ascii="Times New Roman" w:hAnsi="Times New Roman" w:cs="Times New Roman"/>
          <w:color w:val="2A1B00" w:themeColor="background1" w:themeShade="1A"/>
          <w:sz w:val="24"/>
          <w:szCs w:val="24"/>
        </w:rPr>
      </w:pPr>
      <w:r w:rsidRPr="007E4FC3">
        <w:rPr>
          <w:rFonts w:ascii="Times New Roman" w:hAnsi="Times New Roman" w:cs="Times New Roman"/>
          <w:color w:val="2A1B00" w:themeColor="background1" w:themeShade="1A"/>
          <w:sz w:val="24"/>
          <w:szCs w:val="24"/>
        </w:rPr>
        <w:t xml:space="preserve">Ce sacrifice </w:t>
      </w:r>
      <w:r w:rsidR="00DA38D8">
        <w:rPr>
          <w:rFonts w:ascii="Times New Roman" w:hAnsi="Times New Roman" w:cs="Times New Roman"/>
          <w:color w:val="2A1B00" w:themeColor="background1" w:themeShade="1A"/>
          <w:sz w:val="24"/>
          <w:szCs w:val="24"/>
        </w:rPr>
        <w:t xml:space="preserve">(tauroctonie) </w:t>
      </w:r>
      <w:r w:rsidRPr="007E4FC3">
        <w:rPr>
          <w:rFonts w:ascii="Times New Roman" w:hAnsi="Times New Roman" w:cs="Times New Roman"/>
          <w:color w:val="2A1B00" w:themeColor="background1" w:themeShade="1A"/>
          <w:sz w:val="24"/>
          <w:szCs w:val="24"/>
        </w:rPr>
        <w:t>intervenait au terme</w:t>
      </w:r>
      <w:r w:rsidR="00EF7499" w:rsidRPr="007E4FC3">
        <w:rPr>
          <w:rFonts w:ascii="Times New Roman" w:hAnsi="Times New Roman" w:cs="Times New Roman"/>
          <w:color w:val="2A1B00" w:themeColor="background1" w:themeShade="1A"/>
          <w:sz w:val="24"/>
          <w:szCs w:val="24"/>
        </w:rPr>
        <w:t xml:space="preserve"> </w:t>
      </w:r>
      <w:r w:rsidR="007E4FC3" w:rsidRPr="007E4FC3">
        <w:rPr>
          <w:rFonts w:ascii="Times New Roman" w:hAnsi="Times New Roman" w:cs="Times New Roman"/>
          <w:color w:val="2A1B00" w:themeColor="background1" w:themeShade="1A"/>
          <w:sz w:val="24"/>
          <w:szCs w:val="24"/>
        </w:rPr>
        <w:t>d’un long processus</w:t>
      </w:r>
      <w:r w:rsidR="00C3105E">
        <w:rPr>
          <w:rFonts w:ascii="Times New Roman" w:hAnsi="Times New Roman" w:cs="Times New Roman"/>
          <w:color w:val="2A1B00" w:themeColor="background1" w:themeShade="1A"/>
          <w:sz w:val="24"/>
          <w:szCs w:val="24"/>
        </w:rPr>
        <w:t xml:space="preserve"> d’initiation </w:t>
      </w:r>
      <w:r w:rsidR="008A0B99">
        <w:rPr>
          <w:rFonts w:ascii="Times New Roman" w:hAnsi="Times New Roman" w:cs="Times New Roman"/>
          <w:color w:val="2A1B00" w:themeColor="background1" w:themeShade="1A"/>
          <w:sz w:val="24"/>
          <w:szCs w:val="24"/>
        </w:rPr>
        <w:t>par des</w:t>
      </w:r>
      <w:r w:rsidR="00EF7499" w:rsidRPr="004D38D6">
        <w:rPr>
          <w:rFonts w:ascii="Times New Roman" w:hAnsi="Times New Roman" w:cs="Times New Roman"/>
          <w:color w:val="2A1B00" w:themeColor="background1" w:themeShade="1A"/>
          <w:sz w:val="24"/>
          <w:szCs w:val="24"/>
        </w:rPr>
        <w:t xml:space="preserve"> épreuves graduées, d’abord légères</w:t>
      </w:r>
      <w:r w:rsidR="008A0B99">
        <w:rPr>
          <w:rFonts w:ascii="Times New Roman" w:hAnsi="Times New Roman" w:cs="Times New Roman"/>
          <w:color w:val="2A1B00" w:themeColor="background1" w:themeShade="1A"/>
          <w:sz w:val="24"/>
          <w:szCs w:val="24"/>
        </w:rPr>
        <w:t>, puis de plus en plus pénibles.</w:t>
      </w:r>
      <w:r w:rsidR="00EF7499" w:rsidRPr="004D38D6">
        <w:rPr>
          <w:rFonts w:ascii="Times New Roman" w:hAnsi="Times New Roman" w:cs="Times New Roman"/>
          <w:color w:val="2A1B00" w:themeColor="background1" w:themeShade="1A"/>
          <w:sz w:val="24"/>
          <w:szCs w:val="24"/>
        </w:rPr>
        <w:t xml:space="preserve"> </w:t>
      </w:r>
      <w:r w:rsidR="008A0B99">
        <w:rPr>
          <w:rFonts w:ascii="Times New Roman" w:hAnsi="Times New Roman" w:cs="Times New Roman"/>
          <w:color w:val="2A1B00" w:themeColor="background1" w:themeShade="1A"/>
          <w:sz w:val="24"/>
          <w:szCs w:val="24"/>
        </w:rPr>
        <w:t>On n’en connaît pas le détail exact : e</w:t>
      </w:r>
      <w:r w:rsidR="00EF7499" w:rsidRPr="004D38D6">
        <w:rPr>
          <w:rFonts w:ascii="Times New Roman" w:hAnsi="Times New Roman" w:cs="Times New Roman"/>
          <w:color w:val="2A1B00" w:themeColor="background1" w:themeShade="1A"/>
          <w:sz w:val="24"/>
          <w:szCs w:val="24"/>
        </w:rPr>
        <w:t xml:space="preserve">lles comportaient des jeûnes prolongés, quelquefois de cinquante jours, l’abandon dans la solitude, l’épreuve du feu, de l’eau, du fouet ; le </w:t>
      </w:r>
      <w:r w:rsidR="00B51F48">
        <w:rPr>
          <w:rFonts w:ascii="Times New Roman" w:hAnsi="Times New Roman" w:cs="Times New Roman"/>
          <w:color w:val="2A1B00" w:themeColor="background1" w:themeShade="1A"/>
          <w:sz w:val="24"/>
          <w:szCs w:val="24"/>
        </w:rPr>
        <w:t>postulant</w:t>
      </w:r>
      <w:r w:rsidR="00EF7499" w:rsidRPr="004D38D6">
        <w:rPr>
          <w:rFonts w:ascii="Times New Roman" w:hAnsi="Times New Roman" w:cs="Times New Roman"/>
          <w:color w:val="2A1B00" w:themeColor="background1" w:themeShade="1A"/>
          <w:sz w:val="24"/>
          <w:szCs w:val="24"/>
        </w:rPr>
        <w:t xml:space="preserve"> était enfoui dans la neige, d’autres fois traîné par les cheveux dans un cloaque. Et les injures et les dérisions s’ajoutaient à ces souffrances physiques</w:t>
      </w:r>
      <w:r w:rsidR="003D6C50">
        <w:rPr>
          <w:rStyle w:val="Appelnotedebasdep"/>
          <w:rFonts w:ascii="Times New Roman" w:hAnsi="Times New Roman" w:cs="Times New Roman"/>
          <w:color w:val="2A1B00" w:themeColor="background1" w:themeShade="1A"/>
          <w:sz w:val="24"/>
          <w:szCs w:val="24"/>
        </w:rPr>
        <w:footnoteReference w:id="13"/>
      </w:r>
      <w:r w:rsidR="00EF7499" w:rsidRPr="004D38D6">
        <w:rPr>
          <w:rFonts w:ascii="Times New Roman" w:hAnsi="Times New Roman" w:cs="Times New Roman"/>
          <w:color w:val="2A1B00" w:themeColor="background1" w:themeShade="1A"/>
          <w:sz w:val="24"/>
          <w:szCs w:val="24"/>
        </w:rPr>
        <w:t xml:space="preserve">. </w:t>
      </w:r>
      <w:r w:rsidR="00CE7C43" w:rsidRPr="004D38D6">
        <w:rPr>
          <w:rFonts w:ascii="Times New Roman" w:hAnsi="Times New Roman" w:cs="Times New Roman"/>
          <w:color w:val="2A1B00" w:themeColor="background1" w:themeShade="1A"/>
          <w:sz w:val="24"/>
          <w:szCs w:val="24"/>
        </w:rPr>
        <w:t xml:space="preserve">Au terme de ce douloureux parcours, </w:t>
      </w:r>
      <w:r w:rsidR="00B51F48">
        <w:rPr>
          <w:rFonts w:ascii="Times New Roman" w:hAnsi="Times New Roman" w:cs="Times New Roman"/>
          <w:color w:val="2A1B00" w:themeColor="background1" w:themeShade="1A"/>
          <w:sz w:val="24"/>
          <w:szCs w:val="24"/>
        </w:rPr>
        <w:t>l’impétrant</w:t>
      </w:r>
      <w:r w:rsidR="00CE7C43" w:rsidRPr="004D38D6">
        <w:rPr>
          <w:rFonts w:ascii="Times New Roman" w:hAnsi="Times New Roman" w:cs="Times New Roman"/>
          <w:color w:val="2A1B00" w:themeColor="background1" w:themeShade="1A"/>
          <w:sz w:val="24"/>
          <w:szCs w:val="24"/>
        </w:rPr>
        <w:t xml:space="preserve"> </w:t>
      </w:r>
      <w:r w:rsidR="0020577E" w:rsidRPr="004D38D6">
        <w:rPr>
          <w:rFonts w:ascii="Times New Roman" w:hAnsi="Times New Roman" w:cs="Times New Roman"/>
          <w:color w:val="2A1B00" w:themeColor="background1" w:themeShade="1A"/>
          <w:sz w:val="24"/>
          <w:szCs w:val="24"/>
        </w:rPr>
        <w:t>était introduit par l</w:t>
      </w:r>
      <w:r w:rsidR="00F42325" w:rsidRPr="004D38D6">
        <w:rPr>
          <w:rFonts w:ascii="Times New Roman" w:hAnsi="Times New Roman" w:cs="Times New Roman"/>
          <w:color w:val="2A1B00" w:themeColor="background1" w:themeShade="1A"/>
          <w:sz w:val="24"/>
          <w:szCs w:val="24"/>
        </w:rPr>
        <w:t>a main de Mithra dans le ciel des</w:t>
      </w:r>
      <w:r w:rsidR="0020577E" w:rsidRPr="004D38D6">
        <w:rPr>
          <w:rFonts w:ascii="Times New Roman" w:hAnsi="Times New Roman" w:cs="Times New Roman"/>
          <w:color w:val="2A1B00" w:themeColor="background1" w:themeShade="1A"/>
          <w:sz w:val="24"/>
          <w:szCs w:val="24"/>
        </w:rPr>
        <w:t xml:space="preserve"> bienheureux</w:t>
      </w:r>
      <w:r w:rsidR="00AD3DAD" w:rsidRPr="004D38D6">
        <w:rPr>
          <w:rStyle w:val="Appelnotedebasdep"/>
          <w:rFonts w:ascii="Times New Roman" w:hAnsi="Times New Roman" w:cs="Times New Roman"/>
          <w:color w:val="2A1B00" w:themeColor="background1" w:themeShade="1A"/>
          <w:sz w:val="24"/>
          <w:szCs w:val="24"/>
        </w:rPr>
        <w:footnoteReference w:id="14"/>
      </w:r>
      <w:r w:rsidR="0020577E" w:rsidRPr="004D38D6">
        <w:rPr>
          <w:rFonts w:ascii="Times New Roman" w:hAnsi="Times New Roman" w:cs="Times New Roman"/>
          <w:color w:val="2A1B00" w:themeColor="background1" w:themeShade="1A"/>
          <w:sz w:val="24"/>
          <w:szCs w:val="24"/>
        </w:rPr>
        <w:t>.</w:t>
      </w:r>
      <w:r w:rsidR="00F42325" w:rsidRPr="004D38D6">
        <w:rPr>
          <w:rFonts w:ascii="Times New Roman" w:hAnsi="Times New Roman" w:cs="Times New Roman"/>
          <w:color w:val="2A1B00" w:themeColor="background1" w:themeShade="1A"/>
          <w:sz w:val="24"/>
          <w:szCs w:val="24"/>
        </w:rPr>
        <w:t xml:space="preserve"> Il accédait ainsi</w:t>
      </w:r>
      <w:r w:rsidR="00CE7C43" w:rsidRPr="004D38D6">
        <w:rPr>
          <w:rFonts w:ascii="Times New Roman" w:hAnsi="Times New Roman" w:cs="Times New Roman"/>
          <w:color w:val="2A1B00" w:themeColor="background1" w:themeShade="1A"/>
          <w:sz w:val="24"/>
          <w:szCs w:val="24"/>
        </w:rPr>
        <w:t xml:space="preserve"> à l’immortalité</w:t>
      </w:r>
      <w:r w:rsidR="00175A92" w:rsidRPr="004D38D6">
        <w:rPr>
          <w:rFonts w:ascii="Times New Roman" w:hAnsi="Times New Roman" w:cs="Times New Roman"/>
          <w:color w:val="2A1B00" w:themeColor="background1" w:themeShade="1A"/>
          <w:sz w:val="24"/>
          <w:szCs w:val="24"/>
        </w:rPr>
        <w:t>,</w:t>
      </w:r>
      <w:r w:rsidR="00CE7C43" w:rsidRPr="004D38D6">
        <w:rPr>
          <w:rFonts w:ascii="Times New Roman" w:hAnsi="Times New Roman" w:cs="Times New Roman"/>
          <w:color w:val="2A1B00" w:themeColor="background1" w:themeShade="1A"/>
          <w:sz w:val="24"/>
          <w:szCs w:val="24"/>
        </w:rPr>
        <w:t xml:space="preserve"> à l’image </w:t>
      </w:r>
      <w:r w:rsidR="00F42325" w:rsidRPr="004D38D6">
        <w:rPr>
          <w:rFonts w:ascii="Times New Roman" w:hAnsi="Times New Roman" w:cs="Times New Roman"/>
          <w:color w:val="2A1B00" w:themeColor="background1" w:themeShade="1A"/>
          <w:sz w:val="24"/>
          <w:szCs w:val="24"/>
        </w:rPr>
        <w:t>de</w:t>
      </w:r>
      <w:r w:rsidR="00CE7C43" w:rsidRPr="004D38D6">
        <w:rPr>
          <w:rFonts w:ascii="Times New Roman" w:hAnsi="Times New Roman" w:cs="Times New Roman"/>
          <w:color w:val="2A1B00" w:themeColor="background1" w:themeShade="1A"/>
          <w:sz w:val="24"/>
          <w:szCs w:val="24"/>
        </w:rPr>
        <w:t xml:space="preserve"> Mithra devenu un astre du ciel</w:t>
      </w:r>
      <w:r w:rsidR="00242CD0">
        <w:rPr>
          <w:rFonts w:ascii="Times New Roman" w:hAnsi="Times New Roman" w:cs="Times New Roman"/>
          <w:color w:val="2A1B00" w:themeColor="background1" w:themeShade="1A"/>
          <w:sz w:val="24"/>
          <w:szCs w:val="24"/>
        </w:rPr>
        <w:t>.</w:t>
      </w:r>
    </w:p>
    <w:p w:rsidR="008F2012" w:rsidRPr="004D38D6" w:rsidRDefault="008F2012" w:rsidP="00CE7C43">
      <w:pPr>
        <w:tabs>
          <w:tab w:val="left" w:pos="284"/>
        </w:tabs>
        <w:spacing w:after="240"/>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 xml:space="preserve">Les disciples de Mithra constituaient de petites commuautés locales qui se réunissaient dans des salles obscures à la lueur de torches. Là se trouvait une statue du dieu et parfois différents panneaux reproduisant des épisodes de sa quête. Des banquettes disposées le long des murs permettaient aux assistants de partager un repas fraternel en position semi-allongée à la mode des banquets romains, reproduisant ainsi le repas de Mithra avec </w:t>
      </w:r>
      <w:r w:rsidRPr="003D115C">
        <w:rPr>
          <w:rFonts w:ascii="Times New Roman" w:hAnsi="Times New Roman" w:cs="Times New Roman"/>
          <w:i/>
          <w:color w:val="2A1B00" w:themeColor="background1" w:themeShade="1A"/>
          <w:sz w:val="24"/>
          <w:szCs w:val="24"/>
        </w:rPr>
        <w:t>Sol invictus</w:t>
      </w:r>
      <w:r w:rsidR="00CA41C9">
        <w:rPr>
          <w:rStyle w:val="Appelnotedebasdep"/>
          <w:rFonts w:ascii="Times New Roman" w:hAnsi="Times New Roman" w:cs="Times New Roman"/>
          <w:i/>
          <w:color w:val="2A1B00" w:themeColor="background1" w:themeShade="1A"/>
          <w:sz w:val="24"/>
          <w:szCs w:val="24"/>
        </w:rPr>
        <w:footnoteReference w:id="15"/>
      </w:r>
      <w:r w:rsidR="00A724E6">
        <w:rPr>
          <w:rFonts w:ascii="Times New Roman" w:hAnsi="Times New Roman" w:cs="Times New Roman"/>
          <w:color w:val="2A1B00" w:themeColor="background1" w:themeShade="1A"/>
          <w:sz w:val="24"/>
          <w:szCs w:val="24"/>
        </w:rPr>
        <w:t>,</w:t>
      </w:r>
      <w:r w:rsidR="00CA41C9">
        <w:rPr>
          <w:rFonts w:ascii="Times New Roman" w:hAnsi="Times New Roman" w:cs="Times New Roman"/>
          <w:color w:val="2A1B00" w:themeColor="background1" w:themeShade="1A"/>
          <w:sz w:val="24"/>
          <w:szCs w:val="24"/>
        </w:rPr>
        <w:t xml:space="preserve"> le dieu s</w:t>
      </w:r>
      <w:r>
        <w:rPr>
          <w:rFonts w:ascii="Times New Roman" w:hAnsi="Times New Roman" w:cs="Times New Roman"/>
          <w:color w:val="2A1B00" w:themeColor="background1" w:themeShade="1A"/>
          <w:sz w:val="24"/>
          <w:szCs w:val="24"/>
        </w:rPr>
        <w:t xml:space="preserve">oleil </w:t>
      </w:r>
      <w:r w:rsidR="00CA41C9">
        <w:rPr>
          <w:rFonts w:ascii="Times New Roman" w:hAnsi="Times New Roman" w:cs="Times New Roman"/>
          <w:color w:val="2A1B00" w:themeColor="background1" w:themeShade="1A"/>
          <w:sz w:val="24"/>
          <w:szCs w:val="24"/>
        </w:rPr>
        <w:t xml:space="preserve">des Romains dont le culte </w:t>
      </w:r>
      <w:r w:rsidR="00242CD0">
        <w:rPr>
          <w:rFonts w:ascii="Times New Roman" w:hAnsi="Times New Roman" w:cs="Times New Roman"/>
          <w:color w:val="2A1B00" w:themeColor="background1" w:themeShade="1A"/>
          <w:sz w:val="24"/>
          <w:szCs w:val="24"/>
        </w:rPr>
        <w:t>avait été</w:t>
      </w:r>
      <w:r w:rsidR="00CA41C9">
        <w:rPr>
          <w:rFonts w:ascii="Times New Roman" w:hAnsi="Times New Roman" w:cs="Times New Roman"/>
          <w:color w:val="2A1B00" w:themeColor="background1" w:themeShade="1A"/>
          <w:sz w:val="24"/>
          <w:szCs w:val="24"/>
        </w:rPr>
        <w:t xml:space="preserve"> off</w:t>
      </w:r>
      <w:r w:rsidR="00242CD0">
        <w:rPr>
          <w:rFonts w:ascii="Times New Roman" w:hAnsi="Times New Roman" w:cs="Times New Roman"/>
          <w:color w:val="2A1B00" w:themeColor="background1" w:themeShade="1A"/>
          <w:sz w:val="24"/>
          <w:szCs w:val="24"/>
        </w:rPr>
        <w:t>ic</w:t>
      </w:r>
      <w:r w:rsidR="00CA41C9">
        <w:rPr>
          <w:rFonts w:ascii="Times New Roman" w:hAnsi="Times New Roman" w:cs="Times New Roman"/>
          <w:color w:val="2A1B00" w:themeColor="background1" w:themeShade="1A"/>
          <w:sz w:val="24"/>
          <w:szCs w:val="24"/>
        </w:rPr>
        <w:t>ialisé par un grand temple construit au centre de Rome</w:t>
      </w:r>
      <w:r w:rsidR="00DA38D8">
        <w:rPr>
          <w:rFonts w:ascii="Times New Roman" w:hAnsi="Times New Roman" w:cs="Times New Roman"/>
          <w:color w:val="2A1B00" w:themeColor="background1" w:themeShade="1A"/>
          <w:sz w:val="24"/>
          <w:szCs w:val="24"/>
        </w:rPr>
        <w:t xml:space="preserve"> </w:t>
      </w:r>
      <w:r w:rsidR="00CA41C9">
        <w:rPr>
          <w:rFonts w:ascii="Times New Roman" w:hAnsi="Times New Roman" w:cs="Times New Roman"/>
          <w:color w:val="2A1B00" w:themeColor="background1" w:themeShade="1A"/>
          <w:sz w:val="24"/>
          <w:szCs w:val="24"/>
        </w:rPr>
        <w:t>par l’empereur</w:t>
      </w:r>
      <w:r w:rsidR="00DA1A87">
        <w:rPr>
          <w:rFonts w:ascii="Times New Roman" w:hAnsi="Times New Roman" w:cs="Times New Roman"/>
          <w:color w:val="2A1B00" w:themeColor="background1" w:themeShade="1A"/>
          <w:sz w:val="24"/>
          <w:szCs w:val="24"/>
        </w:rPr>
        <w:t xml:space="preserve"> Aurélien (270-275 ap. J .C.)</w:t>
      </w:r>
    </w:p>
    <w:p w:rsidR="00193054" w:rsidRPr="004D38D6" w:rsidRDefault="003914A1" w:rsidP="00777CDD">
      <w:pPr>
        <w:pStyle w:val="Paragraphedeliste"/>
        <w:keepNext/>
        <w:numPr>
          <w:ilvl w:val="0"/>
          <w:numId w:val="1"/>
        </w:numPr>
        <w:tabs>
          <w:tab w:val="left" w:pos="426"/>
        </w:tabs>
        <w:spacing w:after="120"/>
        <w:ind w:left="0" w:firstLine="0"/>
        <w:contextualSpacing w:val="0"/>
        <w:jc w:val="both"/>
        <w:rPr>
          <w:rFonts w:ascii="Times New Roman" w:hAnsi="Times New Roman" w:cs="Times New Roman"/>
          <w:b/>
          <w:caps/>
          <w:color w:val="2A1B00" w:themeColor="background1" w:themeShade="1A"/>
          <w:sz w:val="26"/>
          <w:szCs w:val="26"/>
        </w:rPr>
      </w:pPr>
      <w:r w:rsidRPr="004D38D6">
        <w:rPr>
          <w:rFonts w:ascii="Times New Roman" w:hAnsi="Times New Roman" w:cs="Times New Roman"/>
          <w:b/>
          <w:caps/>
          <w:color w:val="2A1B00" w:themeColor="background1" w:themeShade="1A"/>
          <w:sz w:val="26"/>
          <w:szCs w:val="26"/>
        </w:rPr>
        <w:t>PAUL DE TARSE</w:t>
      </w:r>
      <w:r w:rsidR="009A767B" w:rsidRPr="004D38D6">
        <w:rPr>
          <w:rFonts w:ascii="Times New Roman" w:hAnsi="Times New Roman" w:cs="Times New Roman"/>
          <w:b/>
          <w:caps/>
          <w:color w:val="2A1B00" w:themeColor="background1" w:themeShade="1A"/>
          <w:sz w:val="26"/>
          <w:szCs w:val="26"/>
        </w:rPr>
        <w:t xml:space="preserve"> et le mithraïsme</w:t>
      </w:r>
    </w:p>
    <w:p w:rsidR="006E427F" w:rsidRPr="004D38D6" w:rsidRDefault="00371F98" w:rsidP="008E74AE">
      <w:pPr>
        <w:tabs>
          <w:tab w:val="left" w:pos="284"/>
        </w:tabs>
        <w:spacing w:after="12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Paul</w:t>
      </w:r>
      <w:r w:rsidR="00A41B7C">
        <w:rPr>
          <w:rFonts w:ascii="Times New Roman" w:hAnsi="Times New Roman" w:cs="Times New Roman"/>
          <w:color w:val="2A1B00" w:themeColor="background1" w:themeShade="1A"/>
          <w:sz w:val="24"/>
          <w:szCs w:val="24"/>
        </w:rPr>
        <w:t>,</w:t>
      </w:r>
      <w:r w:rsidRPr="004D38D6">
        <w:rPr>
          <w:rFonts w:ascii="Times New Roman" w:hAnsi="Times New Roman" w:cs="Times New Roman"/>
          <w:color w:val="2A1B00" w:themeColor="background1" w:themeShade="1A"/>
          <w:sz w:val="24"/>
          <w:szCs w:val="24"/>
        </w:rPr>
        <w:t xml:space="preserve"> </w:t>
      </w:r>
      <w:r w:rsidR="00A41B7C">
        <w:rPr>
          <w:rFonts w:ascii="Times New Roman" w:hAnsi="Times New Roman" w:cs="Times New Roman"/>
          <w:color w:val="2A1B00" w:themeColor="background1" w:themeShade="1A"/>
          <w:sz w:val="24"/>
          <w:szCs w:val="24"/>
        </w:rPr>
        <w:t xml:space="preserve">l’apôtre </w:t>
      </w:r>
      <w:r w:rsidRPr="004D38D6">
        <w:rPr>
          <w:rFonts w:ascii="Times New Roman" w:hAnsi="Times New Roman" w:cs="Times New Roman"/>
          <w:color w:val="2A1B00" w:themeColor="background1" w:themeShade="1A"/>
          <w:sz w:val="24"/>
          <w:szCs w:val="24"/>
        </w:rPr>
        <w:t>qui n’avait pas connu Jésus</w:t>
      </w:r>
      <w:r w:rsidR="00A41B7C">
        <w:rPr>
          <w:rFonts w:ascii="Times New Roman" w:hAnsi="Times New Roman" w:cs="Times New Roman"/>
          <w:color w:val="2A1B00" w:themeColor="background1" w:themeShade="1A"/>
          <w:sz w:val="24"/>
          <w:szCs w:val="24"/>
        </w:rPr>
        <w:t>,</w:t>
      </w:r>
      <w:r w:rsidRPr="004D38D6">
        <w:rPr>
          <w:rFonts w:ascii="Times New Roman" w:hAnsi="Times New Roman" w:cs="Times New Roman"/>
          <w:color w:val="2A1B00" w:themeColor="background1" w:themeShade="1A"/>
          <w:sz w:val="24"/>
          <w:szCs w:val="24"/>
        </w:rPr>
        <w:t xml:space="preserve"> </w:t>
      </w:r>
      <w:r w:rsidR="00A41B7C">
        <w:rPr>
          <w:rFonts w:ascii="Times New Roman" w:hAnsi="Times New Roman" w:cs="Times New Roman"/>
          <w:color w:val="2A1B00" w:themeColor="background1" w:themeShade="1A"/>
          <w:sz w:val="24"/>
          <w:szCs w:val="24"/>
        </w:rPr>
        <w:t xml:space="preserve">avait passé sa jeunesse à Tarse </w:t>
      </w:r>
      <w:r w:rsidR="00BB3CD7">
        <w:rPr>
          <w:rFonts w:ascii="Times New Roman" w:hAnsi="Times New Roman" w:cs="Times New Roman"/>
          <w:color w:val="2A1B00" w:themeColor="background1" w:themeShade="1A"/>
          <w:sz w:val="24"/>
          <w:szCs w:val="24"/>
        </w:rPr>
        <w:t xml:space="preserve">en Cilicie </w:t>
      </w:r>
      <w:r w:rsidR="00A41B7C">
        <w:rPr>
          <w:rFonts w:ascii="Times New Roman" w:hAnsi="Times New Roman" w:cs="Times New Roman"/>
          <w:color w:val="2A1B00" w:themeColor="background1" w:themeShade="1A"/>
          <w:sz w:val="24"/>
          <w:szCs w:val="24"/>
        </w:rPr>
        <w:t xml:space="preserve">où il a pu être </w:t>
      </w:r>
      <w:r w:rsidR="00607734">
        <w:rPr>
          <w:rFonts w:ascii="Times New Roman" w:hAnsi="Times New Roman" w:cs="Times New Roman"/>
          <w:color w:val="2A1B00" w:themeColor="background1" w:themeShade="1A"/>
          <w:sz w:val="24"/>
          <w:szCs w:val="24"/>
        </w:rPr>
        <w:t>influencé par le</w:t>
      </w:r>
      <w:r w:rsidR="00A41B7C">
        <w:rPr>
          <w:rFonts w:ascii="Times New Roman" w:hAnsi="Times New Roman" w:cs="Times New Roman"/>
          <w:color w:val="2A1B00" w:themeColor="background1" w:themeShade="1A"/>
          <w:sz w:val="24"/>
          <w:szCs w:val="24"/>
        </w:rPr>
        <w:t xml:space="preserve"> mithraïsme</w:t>
      </w:r>
      <w:r w:rsidR="00256B88">
        <w:rPr>
          <w:rStyle w:val="Appelnotedebasdep"/>
          <w:rFonts w:ascii="Times New Roman" w:hAnsi="Times New Roman" w:cs="Times New Roman"/>
          <w:color w:val="2A1B00" w:themeColor="background1" w:themeShade="1A"/>
          <w:sz w:val="24"/>
          <w:szCs w:val="24"/>
        </w:rPr>
        <w:footnoteReference w:id="16"/>
      </w:r>
      <w:r w:rsidR="00A41B7C">
        <w:rPr>
          <w:rFonts w:ascii="Times New Roman" w:hAnsi="Times New Roman" w:cs="Times New Roman"/>
          <w:color w:val="2A1B00" w:themeColor="background1" w:themeShade="1A"/>
          <w:sz w:val="24"/>
          <w:szCs w:val="24"/>
        </w:rPr>
        <w:t xml:space="preserve">. Il </w:t>
      </w:r>
      <w:r w:rsidRPr="004D38D6">
        <w:rPr>
          <w:rFonts w:ascii="Times New Roman" w:hAnsi="Times New Roman" w:cs="Times New Roman"/>
          <w:color w:val="2A1B00" w:themeColor="background1" w:themeShade="1A"/>
          <w:sz w:val="24"/>
          <w:szCs w:val="24"/>
        </w:rPr>
        <w:t>fut canonisé par Rome, mais il n’est pas reconnu comme Saint par tous les Chrétiens. Pour cette raison, nous préf</w:t>
      </w:r>
      <w:r w:rsidR="00BB3CD7">
        <w:rPr>
          <w:rFonts w:ascii="Times New Roman" w:hAnsi="Times New Roman" w:cs="Times New Roman"/>
          <w:color w:val="2A1B00" w:themeColor="background1" w:themeShade="1A"/>
          <w:sz w:val="24"/>
          <w:szCs w:val="24"/>
        </w:rPr>
        <w:t>érerons l’appeler Paul de Tarse.</w:t>
      </w:r>
      <w:r w:rsidRPr="004D38D6">
        <w:rPr>
          <w:rFonts w:ascii="Times New Roman" w:hAnsi="Times New Roman" w:cs="Times New Roman"/>
          <w:color w:val="2A1B00" w:themeColor="background1" w:themeShade="1A"/>
          <w:sz w:val="24"/>
          <w:szCs w:val="24"/>
        </w:rPr>
        <w:t xml:space="preserve"> </w:t>
      </w:r>
      <w:r w:rsidR="00BB3CD7">
        <w:rPr>
          <w:rFonts w:ascii="Times New Roman" w:hAnsi="Times New Roman" w:cs="Times New Roman"/>
          <w:color w:val="2A1B00" w:themeColor="background1" w:themeShade="1A"/>
          <w:sz w:val="24"/>
          <w:szCs w:val="24"/>
        </w:rPr>
        <w:t>Il</w:t>
      </w:r>
      <w:r w:rsidR="00A41B7C">
        <w:rPr>
          <w:rFonts w:ascii="Times New Roman" w:hAnsi="Times New Roman" w:cs="Times New Roman"/>
          <w:color w:val="2A1B00" w:themeColor="background1" w:themeShade="1A"/>
          <w:sz w:val="24"/>
          <w:szCs w:val="24"/>
        </w:rPr>
        <w:t xml:space="preserve"> se revendiquait lui-même</w:t>
      </w:r>
      <w:r w:rsidR="00BB3CD7">
        <w:rPr>
          <w:rFonts w:ascii="Times New Roman" w:hAnsi="Times New Roman" w:cs="Times New Roman"/>
          <w:color w:val="2A1B00" w:themeColor="background1" w:themeShade="1A"/>
          <w:sz w:val="24"/>
          <w:szCs w:val="24"/>
        </w:rPr>
        <w:t xml:space="preserve"> de cette ville</w:t>
      </w:r>
      <w:r w:rsidR="00466BA2" w:rsidRPr="00466BA2">
        <w:rPr>
          <w:rFonts w:ascii="Times New Roman" w:hAnsi="Times New Roman" w:cs="Times New Roman"/>
          <w:color w:val="2A1B00" w:themeColor="background1" w:themeShade="1A"/>
          <w:sz w:val="24"/>
          <w:szCs w:val="24"/>
          <w:vertAlign w:val="superscript"/>
        </w:rPr>
        <w:footnoteReference w:id="17"/>
      </w:r>
      <w:r w:rsidR="00466BA2">
        <w:rPr>
          <w:rFonts w:ascii="Times New Roman" w:hAnsi="Times New Roman" w:cs="Times New Roman"/>
          <w:color w:val="2A1B00" w:themeColor="background1" w:themeShade="1A"/>
          <w:sz w:val="24"/>
          <w:szCs w:val="24"/>
        </w:rPr>
        <w:t>,</w:t>
      </w:r>
      <w:r w:rsidR="00CF4B8B" w:rsidRPr="004D38D6">
        <w:rPr>
          <w:rFonts w:ascii="Times New Roman" w:hAnsi="Times New Roman" w:cs="Times New Roman"/>
          <w:color w:val="2A1B00" w:themeColor="background1" w:themeShade="1A"/>
          <w:sz w:val="24"/>
          <w:szCs w:val="24"/>
        </w:rPr>
        <w:t xml:space="preserve"> </w:t>
      </w:r>
      <w:r w:rsidR="00A41B7C">
        <w:rPr>
          <w:rFonts w:ascii="Times New Roman" w:hAnsi="Times New Roman" w:cs="Times New Roman"/>
          <w:color w:val="2A1B00" w:themeColor="background1" w:themeShade="1A"/>
          <w:sz w:val="24"/>
          <w:szCs w:val="24"/>
        </w:rPr>
        <w:t>b</w:t>
      </w:r>
      <w:r w:rsidRPr="004D38D6">
        <w:rPr>
          <w:rFonts w:ascii="Times New Roman" w:hAnsi="Times New Roman" w:cs="Times New Roman"/>
          <w:color w:val="2A1B00" w:themeColor="background1" w:themeShade="1A"/>
          <w:sz w:val="24"/>
          <w:szCs w:val="24"/>
        </w:rPr>
        <w:t xml:space="preserve">ien qu’il n’y soit probablemet pas </w:t>
      </w:r>
      <w:r w:rsidR="00CF4B8B" w:rsidRPr="004D38D6">
        <w:rPr>
          <w:rFonts w:ascii="Times New Roman" w:hAnsi="Times New Roman" w:cs="Times New Roman"/>
          <w:color w:val="2A1B00" w:themeColor="background1" w:themeShade="1A"/>
          <w:sz w:val="24"/>
          <w:szCs w:val="24"/>
        </w:rPr>
        <w:t>né,</w:t>
      </w:r>
      <w:r w:rsidRPr="004D38D6">
        <w:rPr>
          <w:rFonts w:ascii="Times New Roman" w:hAnsi="Times New Roman" w:cs="Times New Roman"/>
          <w:color w:val="2A1B00" w:themeColor="background1" w:themeShade="1A"/>
          <w:sz w:val="24"/>
          <w:szCs w:val="24"/>
        </w:rPr>
        <w:t xml:space="preserve"> </w:t>
      </w:r>
      <w:r w:rsidR="00A41B7C">
        <w:rPr>
          <w:rFonts w:ascii="Times New Roman" w:hAnsi="Times New Roman" w:cs="Times New Roman"/>
          <w:color w:val="2A1B00" w:themeColor="background1" w:themeShade="1A"/>
          <w:sz w:val="24"/>
          <w:szCs w:val="24"/>
        </w:rPr>
        <w:t xml:space="preserve">mais </w:t>
      </w:r>
      <w:r w:rsidR="00466BA2">
        <w:rPr>
          <w:rFonts w:ascii="Times New Roman" w:hAnsi="Times New Roman" w:cs="Times New Roman"/>
          <w:color w:val="2A1B00" w:themeColor="background1" w:themeShade="1A"/>
          <w:sz w:val="24"/>
          <w:szCs w:val="24"/>
        </w:rPr>
        <w:t>ses parents auraient pu y émigrer après sa naissance.</w:t>
      </w:r>
      <w:r w:rsidR="00A41B7C">
        <w:rPr>
          <w:rFonts w:ascii="Times New Roman" w:hAnsi="Times New Roman" w:cs="Times New Roman"/>
          <w:color w:val="2A1B00" w:themeColor="background1" w:themeShade="1A"/>
          <w:sz w:val="24"/>
          <w:szCs w:val="24"/>
        </w:rPr>
        <w:t xml:space="preserve"> Ensuite il s’était rendu</w:t>
      </w:r>
      <w:r w:rsidRPr="004D38D6">
        <w:rPr>
          <w:rFonts w:ascii="Times New Roman" w:hAnsi="Times New Roman" w:cs="Times New Roman"/>
          <w:color w:val="2A1B00" w:themeColor="background1" w:themeShade="1A"/>
          <w:sz w:val="24"/>
          <w:szCs w:val="24"/>
        </w:rPr>
        <w:t xml:space="preserve"> à Jérusalem </w:t>
      </w:r>
      <w:r w:rsidR="00A41B7C">
        <w:rPr>
          <w:rFonts w:ascii="Times New Roman" w:hAnsi="Times New Roman" w:cs="Times New Roman"/>
          <w:color w:val="2A1B00" w:themeColor="background1" w:themeShade="1A"/>
          <w:sz w:val="24"/>
          <w:szCs w:val="24"/>
        </w:rPr>
        <w:t xml:space="preserve">pour y </w:t>
      </w:r>
      <w:r w:rsidRPr="004D38D6">
        <w:rPr>
          <w:rFonts w:ascii="Times New Roman" w:hAnsi="Times New Roman" w:cs="Times New Roman"/>
          <w:color w:val="2A1B00" w:themeColor="background1" w:themeShade="1A"/>
          <w:sz w:val="24"/>
          <w:szCs w:val="24"/>
        </w:rPr>
        <w:t xml:space="preserve">recevoir l’enseignement du grand-prêtre </w:t>
      </w:r>
      <w:r w:rsidR="008E74AE" w:rsidRPr="004D38D6">
        <w:rPr>
          <w:rFonts w:ascii="Times New Roman" w:hAnsi="Times New Roman" w:cs="Times New Roman"/>
          <w:color w:val="2A1B00" w:themeColor="background1" w:themeShade="1A"/>
          <w:sz w:val="24"/>
          <w:szCs w:val="24"/>
        </w:rPr>
        <w:t>Gamali</w:t>
      </w:r>
      <w:r w:rsidR="000E379C" w:rsidRPr="004D38D6">
        <w:rPr>
          <w:rFonts w:ascii="Times New Roman" w:hAnsi="Times New Roman" w:cs="Times New Roman"/>
          <w:color w:val="2A1B00" w:themeColor="background1" w:themeShade="1A"/>
          <w:sz w:val="24"/>
          <w:szCs w:val="24"/>
        </w:rPr>
        <w:t>el</w:t>
      </w:r>
      <w:r w:rsidR="00175A92" w:rsidRPr="004D38D6">
        <w:rPr>
          <w:rFonts w:ascii="Times New Roman" w:hAnsi="Times New Roman" w:cs="Times New Roman"/>
          <w:color w:val="2A1B00" w:themeColor="background1" w:themeShade="1A"/>
          <w:sz w:val="24"/>
          <w:szCs w:val="24"/>
        </w:rPr>
        <w:t>,</w:t>
      </w:r>
      <w:r w:rsidR="000E379C" w:rsidRPr="004D38D6">
        <w:rPr>
          <w:rFonts w:ascii="Times New Roman" w:hAnsi="Times New Roman" w:cs="Times New Roman"/>
          <w:color w:val="2A1B00" w:themeColor="background1" w:themeShade="1A"/>
          <w:sz w:val="24"/>
          <w:szCs w:val="24"/>
        </w:rPr>
        <w:t xml:space="preserve"> </w:t>
      </w:r>
      <w:r w:rsidR="00175A92" w:rsidRPr="004D38D6">
        <w:rPr>
          <w:rFonts w:ascii="Times New Roman" w:hAnsi="Times New Roman" w:cs="Times New Roman"/>
          <w:color w:val="2A1B00" w:themeColor="background1" w:themeShade="1A"/>
          <w:sz w:val="24"/>
          <w:szCs w:val="24"/>
        </w:rPr>
        <w:t>puisqu</w:t>
      </w:r>
      <w:r w:rsidR="00A41B7C">
        <w:rPr>
          <w:rFonts w:ascii="Times New Roman" w:hAnsi="Times New Roman" w:cs="Times New Roman"/>
          <w:color w:val="2A1B00" w:themeColor="background1" w:themeShade="1A"/>
          <w:sz w:val="24"/>
          <w:szCs w:val="24"/>
        </w:rPr>
        <w:t>e lui-même</w:t>
      </w:r>
      <w:r w:rsidR="00C3105E">
        <w:rPr>
          <w:rFonts w:ascii="Times New Roman" w:hAnsi="Times New Roman" w:cs="Times New Roman"/>
          <w:color w:val="2A1B00" w:themeColor="background1" w:themeShade="1A"/>
          <w:sz w:val="24"/>
          <w:szCs w:val="24"/>
        </w:rPr>
        <w:t xml:space="preserve"> était </w:t>
      </w:r>
      <w:r w:rsidR="00175A92" w:rsidRPr="004D38D6">
        <w:rPr>
          <w:rFonts w:ascii="Times New Roman" w:hAnsi="Times New Roman" w:cs="Times New Roman"/>
          <w:color w:val="2A1B00" w:themeColor="background1" w:themeShade="1A"/>
          <w:sz w:val="24"/>
          <w:szCs w:val="24"/>
        </w:rPr>
        <w:t>juif pharisien</w:t>
      </w:r>
      <w:r w:rsidRPr="004D38D6">
        <w:rPr>
          <w:rFonts w:ascii="Times New Roman" w:hAnsi="Times New Roman" w:cs="Times New Roman"/>
          <w:color w:val="2A1B00" w:themeColor="background1" w:themeShade="1A"/>
          <w:sz w:val="24"/>
          <w:szCs w:val="24"/>
        </w:rPr>
        <w:t xml:space="preserve"> </w:t>
      </w:r>
      <w:r w:rsidR="00CF4B8B" w:rsidRPr="004D38D6">
        <w:rPr>
          <w:rFonts w:ascii="Times New Roman" w:hAnsi="Times New Roman" w:cs="Times New Roman"/>
          <w:color w:val="2A1B00" w:themeColor="background1" w:themeShade="1A"/>
          <w:sz w:val="24"/>
          <w:szCs w:val="24"/>
        </w:rPr>
        <w:t>(sous le nom de Saul</w:t>
      </w:r>
      <w:r w:rsidR="00CF4B8B" w:rsidRPr="004D38D6">
        <w:rPr>
          <w:rStyle w:val="Appelnotedebasdep"/>
          <w:rFonts w:ascii="Times New Roman" w:hAnsi="Times New Roman" w:cs="Times New Roman"/>
          <w:color w:val="2A1B00" w:themeColor="background1" w:themeShade="1A"/>
          <w:sz w:val="24"/>
          <w:szCs w:val="24"/>
        </w:rPr>
        <w:footnoteReference w:id="18"/>
      </w:r>
      <w:r w:rsidR="00CF4B8B" w:rsidRPr="004D38D6">
        <w:rPr>
          <w:rFonts w:ascii="Times New Roman" w:hAnsi="Times New Roman" w:cs="Times New Roman"/>
          <w:color w:val="2A1B00" w:themeColor="background1" w:themeShade="1A"/>
          <w:sz w:val="24"/>
          <w:szCs w:val="24"/>
        </w:rPr>
        <w:t>)</w:t>
      </w:r>
      <w:r w:rsidR="00A724E6">
        <w:rPr>
          <w:rFonts w:ascii="Times New Roman" w:hAnsi="Times New Roman" w:cs="Times New Roman"/>
          <w:color w:val="2A1B00" w:themeColor="background1" w:themeShade="1A"/>
          <w:sz w:val="24"/>
          <w:szCs w:val="24"/>
        </w:rPr>
        <w:t>,</w:t>
      </w:r>
      <w:r w:rsidR="00CF4B8B" w:rsidRPr="004D38D6">
        <w:rPr>
          <w:rFonts w:ascii="Times New Roman" w:hAnsi="Times New Roman" w:cs="Times New Roman"/>
          <w:color w:val="2A1B00" w:themeColor="background1" w:themeShade="1A"/>
          <w:sz w:val="24"/>
          <w:szCs w:val="24"/>
        </w:rPr>
        <w:t xml:space="preserve"> </w:t>
      </w:r>
      <w:r w:rsidRPr="004D38D6">
        <w:rPr>
          <w:rFonts w:ascii="Times New Roman" w:hAnsi="Times New Roman" w:cs="Times New Roman"/>
          <w:color w:val="2A1B00" w:themeColor="background1" w:themeShade="1A"/>
          <w:sz w:val="24"/>
          <w:szCs w:val="24"/>
        </w:rPr>
        <w:t>bien que né citoyen romain.</w:t>
      </w:r>
      <w:r w:rsidR="002C409A" w:rsidRPr="004D38D6">
        <w:rPr>
          <w:rFonts w:ascii="Times New Roman" w:hAnsi="Times New Roman" w:cs="Times New Roman"/>
          <w:color w:val="2A1B00" w:themeColor="background1" w:themeShade="1A"/>
          <w:sz w:val="24"/>
          <w:szCs w:val="24"/>
        </w:rPr>
        <w:t xml:space="preserve"> P</w:t>
      </w:r>
      <w:r w:rsidR="00C3105E">
        <w:rPr>
          <w:rFonts w:ascii="Times New Roman" w:hAnsi="Times New Roman" w:cs="Times New Roman"/>
          <w:color w:val="2A1B00" w:themeColor="background1" w:themeShade="1A"/>
          <w:sz w:val="24"/>
          <w:szCs w:val="24"/>
        </w:rPr>
        <w:t>aul parlait quatre langues : l’araméen, l’hébreu, le grec et probablement le l</w:t>
      </w:r>
      <w:r w:rsidR="002C409A" w:rsidRPr="004D38D6">
        <w:rPr>
          <w:rFonts w:ascii="Times New Roman" w:hAnsi="Times New Roman" w:cs="Times New Roman"/>
          <w:color w:val="2A1B00" w:themeColor="background1" w:themeShade="1A"/>
          <w:sz w:val="24"/>
          <w:szCs w:val="24"/>
        </w:rPr>
        <w:t>atin. L’araméen était sa langue maternelle et le grec celle de Tarse et de l’Empire romain</w:t>
      </w:r>
      <w:r w:rsidR="00CF4B8B" w:rsidRPr="004D38D6">
        <w:rPr>
          <w:rFonts w:ascii="Times New Roman" w:hAnsi="Times New Roman" w:cs="Times New Roman"/>
          <w:color w:val="2A1B00" w:themeColor="background1" w:themeShade="1A"/>
          <w:sz w:val="24"/>
          <w:szCs w:val="24"/>
        </w:rPr>
        <w:t xml:space="preserve">, </w:t>
      </w:r>
      <w:r w:rsidR="00C3105E">
        <w:rPr>
          <w:rFonts w:ascii="Times New Roman" w:hAnsi="Times New Roman" w:cs="Times New Roman"/>
          <w:color w:val="2A1B00" w:themeColor="background1" w:themeShade="1A"/>
          <w:sz w:val="24"/>
          <w:szCs w:val="24"/>
        </w:rPr>
        <w:t>de plus</w:t>
      </w:r>
      <w:r w:rsidR="00466BA2">
        <w:rPr>
          <w:rFonts w:ascii="Times New Roman" w:hAnsi="Times New Roman" w:cs="Times New Roman"/>
          <w:color w:val="2A1B00" w:themeColor="background1" w:themeShade="1A"/>
          <w:sz w:val="24"/>
          <w:szCs w:val="24"/>
        </w:rPr>
        <w:t xml:space="preserve"> il connaiss</w:t>
      </w:r>
      <w:r w:rsidR="00A41B7C">
        <w:rPr>
          <w:rFonts w:ascii="Times New Roman" w:hAnsi="Times New Roman" w:cs="Times New Roman"/>
          <w:color w:val="2A1B00" w:themeColor="background1" w:themeShade="1A"/>
          <w:sz w:val="24"/>
          <w:szCs w:val="24"/>
        </w:rPr>
        <w:t>ait bien</w:t>
      </w:r>
      <w:r w:rsidR="002C409A" w:rsidRPr="004D38D6">
        <w:rPr>
          <w:rFonts w:ascii="Times New Roman" w:hAnsi="Times New Roman" w:cs="Times New Roman"/>
          <w:color w:val="2A1B00" w:themeColor="background1" w:themeShade="1A"/>
          <w:sz w:val="24"/>
          <w:szCs w:val="24"/>
        </w:rPr>
        <w:t xml:space="preserve"> l’hébreu, la</w:t>
      </w:r>
      <w:r w:rsidR="002C409A" w:rsidRPr="004D38D6">
        <w:rPr>
          <w:rFonts w:ascii="Times New Roman" w:hAnsi="Times New Roman" w:cs="Times New Roman"/>
          <w:color w:val="2A1B00" w:themeColor="background1" w:themeShade="1A"/>
          <w:sz w:val="26"/>
          <w:szCs w:val="26"/>
        </w:rPr>
        <w:t xml:space="preserve"> </w:t>
      </w:r>
      <w:r w:rsidR="002C409A" w:rsidRPr="004D38D6">
        <w:rPr>
          <w:rFonts w:ascii="Times New Roman" w:hAnsi="Times New Roman" w:cs="Times New Roman"/>
          <w:color w:val="2A1B00" w:themeColor="background1" w:themeShade="1A"/>
          <w:sz w:val="24"/>
          <w:szCs w:val="24"/>
        </w:rPr>
        <w:t xml:space="preserve">langue </w:t>
      </w:r>
      <w:r w:rsidR="00A41B7C">
        <w:rPr>
          <w:rFonts w:ascii="Times New Roman" w:hAnsi="Times New Roman" w:cs="Times New Roman"/>
          <w:color w:val="2A1B00" w:themeColor="background1" w:themeShade="1A"/>
          <w:sz w:val="24"/>
          <w:szCs w:val="24"/>
        </w:rPr>
        <w:t>de la Torah</w:t>
      </w:r>
      <w:r w:rsidR="002C409A" w:rsidRPr="004D38D6">
        <w:rPr>
          <w:rFonts w:ascii="Times New Roman" w:hAnsi="Times New Roman" w:cs="Times New Roman"/>
          <w:color w:val="2A1B00" w:themeColor="background1" w:themeShade="1A"/>
          <w:sz w:val="24"/>
          <w:szCs w:val="24"/>
        </w:rPr>
        <w:t>. Il avait étudié la philosophie et la littérature de la Grèce, il excellait en géographie, en navigation et en sport. Sa vaste culture contrastait avec l’étroitesse de la religion de ses ancêtres.</w:t>
      </w:r>
    </w:p>
    <w:p w:rsidR="003B707E" w:rsidRPr="004D38D6" w:rsidRDefault="008E74AE" w:rsidP="000B161A">
      <w:pPr>
        <w:tabs>
          <w:tab w:val="left" w:pos="284"/>
        </w:tabs>
        <w:spacing w:after="12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D</w:t>
      </w:r>
      <w:r w:rsidR="006A2962">
        <w:rPr>
          <w:rFonts w:ascii="Times New Roman" w:hAnsi="Times New Roman" w:cs="Times New Roman"/>
          <w:color w:val="2A1B00" w:themeColor="background1" w:themeShade="1A"/>
          <w:sz w:val="24"/>
          <w:szCs w:val="24"/>
        </w:rPr>
        <w:t>e son propre aveu d’</w:t>
      </w:r>
      <w:r w:rsidRPr="004D38D6">
        <w:rPr>
          <w:rFonts w:ascii="Times New Roman" w:hAnsi="Times New Roman" w:cs="Times New Roman"/>
          <w:color w:val="2A1B00" w:themeColor="background1" w:themeShade="1A"/>
          <w:sz w:val="24"/>
          <w:szCs w:val="24"/>
        </w:rPr>
        <w:t xml:space="preserve">abord persécuteur des premiers chrétiens, sa conversion au christianisme et son œuvre apostolique nous sont connues par ses treize </w:t>
      </w:r>
      <w:r w:rsidR="00261BE3" w:rsidRPr="00261BE3">
        <w:rPr>
          <w:rFonts w:ascii="Times New Roman" w:hAnsi="Times New Roman" w:cs="Times New Roman"/>
          <w:i/>
          <w:color w:val="2A1B00" w:themeColor="background1" w:themeShade="1A"/>
          <w:sz w:val="24"/>
          <w:szCs w:val="24"/>
        </w:rPr>
        <w:t>Epitres</w:t>
      </w:r>
      <w:r w:rsidR="0007267F" w:rsidRPr="004D38D6">
        <w:rPr>
          <w:rStyle w:val="Appelnotedebasdep"/>
          <w:rFonts w:ascii="Times New Roman" w:hAnsi="Times New Roman" w:cs="Times New Roman"/>
          <w:color w:val="2A1B00" w:themeColor="background1" w:themeShade="1A"/>
          <w:sz w:val="24"/>
          <w:szCs w:val="24"/>
        </w:rPr>
        <w:footnoteReference w:id="19"/>
      </w:r>
      <w:r w:rsidRPr="004D38D6">
        <w:rPr>
          <w:rFonts w:ascii="Times New Roman" w:hAnsi="Times New Roman" w:cs="Times New Roman"/>
          <w:color w:val="2A1B00" w:themeColor="background1" w:themeShade="1A"/>
          <w:sz w:val="24"/>
          <w:szCs w:val="24"/>
        </w:rPr>
        <w:t xml:space="preserve"> </w:t>
      </w:r>
      <w:r w:rsidR="00A13FB9" w:rsidRPr="004D38D6">
        <w:rPr>
          <w:rFonts w:ascii="Times New Roman" w:hAnsi="Times New Roman" w:cs="Times New Roman"/>
          <w:color w:val="2A1B00" w:themeColor="background1" w:themeShade="1A"/>
          <w:sz w:val="24"/>
          <w:szCs w:val="24"/>
        </w:rPr>
        <w:t>aux églises qu’il avait</w:t>
      </w:r>
      <w:r w:rsidR="00752F11" w:rsidRPr="004D38D6">
        <w:rPr>
          <w:rFonts w:ascii="Times New Roman" w:hAnsi="Times New Roman" w:cs="Times New Roman"/>
          <w:color w:val="2A1B00" w:themeColor="background1" w:themeShade="1A"/>
          <w:sz w:val="24"/>
          <w:szCs w:val="24"/>
        </w:rPr>
        <w:t xml:space="preserve"> fondées </w:t>
      </w:r>
      <w:r w:rsidR="00E0318C" w:rsidRPr="004D38D6">
        <w:rPr>
          <w:rFonts w:ascii="Times New Roman" w:hAnsi="Times New Roman" w:cs="Times New Roman"/>
          <w:color w:val="2A1B00" w:themeColor="background1" w:themeShade="1A"/>
          <w:sz w:val="24"/>
          <w:szCs w:val="24"/>
        </w:rPr>
        <w:t>dans d</w:t>
      </w:r>
      <w:r w:rsidR="009A767B" w:rsidRPr="004D38D6">
        <w:rPr>
          <w:rFonts w:ascii="Times New Roman" w:hAnsi="Times New Roman" w:cs="Times New Roman"/>
          <w:color w:val="2A1B00" w:themeColor="background1" w:themeShade="1A"/>
          <w:sz w:val="24"/>
          <w:szCs w:val="24"/>
        </w:rPr>
        <w:t xml:space="preserve">es villes </w:t>
      </w:r>
      <w:r w:rsidR="00FB1774" w:rsidRPr="004D38D6">
        <w:rPr>
          <w:rFonts w:ascii="Times New Roman" w:hAnsi="Times New Roman" w:cs="Times New Roman"/>
          <w:color w:val="2A1B00" w:themeColor="background1" w:themeShade="1A"/>
          <w:sz w:val="24"/>
          <w:szCs w:val="24"/>
        </w:rPr>
        <w:t xml:space="preserve">de l’Empire romain </w:t>
      </w:r>
      <w:r w:rsidR="009A767B" w:rsidRPr="004D38D6">
        <w:rPr>
          <w:rFonts w:ascii="Times New Roman" w:hAnsi="Times New Roman" w:cs="Times New Roman"/>
          <w:color w:val="2A1B00" w:themeColor="background1" w:themeShade="1A"/>
          <w:sz w:val="24"/>
          <w:szCs w:val="24"/>
        </w:rPr>
        <w:t>à</w:t>
      </w:r>
      <w:r w:rsidR="00752F11" w:rsidRPr="004D38D6">
        <w:rPr>
          <w:rFonts w:ascii="Times New Roman" w:hAnsi="Times New Roman" w:cs="Times New Roman"/>
          <w:color w:val="2A1B00" w:themeColor="background1" w:themeShade="1A"/>
          <w:sz w:val="24"/>
          <w:szCs w:val="24"/>
        </w:rPr>
        <w:t xml:space="preserve"> l’Est de la Méditerra</w:t>
      </w:r>
      <w:r w:rsidR="00A13FB9" w:rsidRPr="004D38D6">
        <w:rPr>
          <w:rFonts w:ascii="Times New Roman" w:hAnsi="Times New Roman" w:cs="Times New Roman"/>
          <w:color w:val="2A1B00" w:themeColor="background1" w:themeShade="1A"/>
          <w:sz w:val="24"/>
          <w:szCs w:val="24"/>
        </w:rPr>
        <w:t>nnée</w:t>
      </w:r>
      <w:r w:rsidR="008D430D">
        <w:rPr>
          <w:rFonts w:ascii="Times New Roman" w:hAnsi="Times New Roman" w:cs="Times New Roman"/>
          <w:color w:val="2A1B00" w:themeColor="background1" w:themeShade="1A"/>
          <w:sz w:val="24"/>
          <w:szCs w:val="24"/>
        </w:rPr>
        <w:t>. De plus, la deuxième partie des</w:t>
      </w:r>
      <w:r w:rsidRPr="004D38D6">
        <w:rPr>
          <w:rFonts w:ascii="Times New Roman" w:hAnsi="Times New Roman" w:cs="Times New Roman"/>
          <w:color w:val="2A1B00" w:themeColor="background1" w:themeShade="1A"/>
          <w:sz w:val="24"/>
          <w:szCs w:val="24"/>
        </w:rPr>
        <w:t xml:space="preserve"> </w:t>
      </w:r>
      <w:r w:rsidRPr="004D38D6">
        <w:rPr>
          <w:rFonts w:ascii="Times New Roman" w:hAnsi="Times New Roman" w:cs="Times New Roman"/>
          <w:i/>
          <w:color w:val="2A1B00" w:themeColor="background1" w:themeShade="1A"/>
          <w:sz w:val="24"/>
          <w:szCs w:val="24"/>
        </w:rPr>
        <w:t>Actes des Apôtres</w:t>
      </w:r>
      <w:r w:rsidR="008D430D">
        <w:rPr>
          <w:rFonts w:ascii="Times New Roman" w:hAnsi="Times New Roman" w:cs="Times New Roman"/>
          <w:color w:val="2A1B00" w:themeColor="background1" w:themeShade="1A"/>
          <w:sz w:val="24"/>
          <w:szCs w:val="24"/>
        </w:rPr>
        <w:t xml:space="preserve"> de Luc</w:t>
      </w:r>
      <w:r w:rsidRPr="004D38D6">
        <w:rPr>
          <w:rFonts w:ascii="Times New Roman" w:hAnsi="Times New Roman" w:cs="Times New Roman"/>
          <w:color w:val="2A1B00" w:themeColor="background1" w:themeShade="1A"/>
          <w:sz w:val="24"/>
          <w:szCs w:val="24"/>
        </w:rPr>
        <w:t xml:space="preserve"> est presque tout</w:t>
      </w:r>
      <w:r w:rsidR="00A13FB9" w:rsidRPr="004D38D6">
        <w:rPr>
          <w:rFonts w:ascii="Times New Roman" w:hAnsi="Times New Roman" w:cs="Times New Roman"/>
          <w:color w:val="2A1B00" w:themeColor="background1" w:themeShade="1A"/>
          <w:sz w:val="24"/>
          <w:szCs w:val="24"/>
        </w:rPr>
        <w:t>e</w:t>
      </w:r>
      <w:r w:rsidRPr="004D38D6">
        <w:rPr>
          <w:rFonts w:ascii="Times New Roman" w:hAnsi="Times New Roman" w:cs="Times New Roman"/>
          <w:color w:val="2A1B00" w:themeColor="background1" w:themeShade="1A"/>
          <w:sz w:val="24"/>
          <w:szCs w:val="24"/>
        </w:rPr>
        <w:t xml:space="preserve"> entière un récit de la vie missionnaire de Paul jusqu'à son arrivée à Rome</w:t>
      </w:r>
      <w:r w:rsidR="0007267F" w:rsidRPr="004D38D6">
        <w:rPr>
          <w:rStyle w:val="Appelnotedebasdep"/>
          <w:rFonts w:ascii="Times New Roman" w:hAnsi="Times New Roman" w:cs="Times New Roman"/>
          <w:color w:val="2A1B00" w:themeColor="background1" w:themeShade="1A"/>
          <w:sz w:val="24"/>
          <w:szCs w:val="24"/>
        </w:rPr>
        <w:footnoteReference w:id="20"/>
      </w:r>
      <w:r w:rsidR="003B707E" w:rsidRPr="004D38D6">
        <w:rPr>
          <w:rFonts w:ascii="Times New Roman" w:hAnsi="Times New Roman" w:cs="Times New Roman"/>
          <w:color w:val="2A1B00" w:themeColor="background1" w:themeShade="1A"/>
          <w:sz w:val="24"/>
          <w:szCs w:val="24"/>
        </w:rPr>
        <w:t>.</w:t>
      </w:r>
    </w:p>
    <w:p w:rsidR="008E74AE" w:rsidRPr="004D38D6" w:rsidRDefault="00A13FB9" w:rsidP="00C21074">
      <w:pPr>
        <w:tabs>
          <w:tab w:val="left" w:pos="284"/>
        </w:tabs>
        <w:spacing w:after="12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 xml:space="preserve">La </w:t>
      </w:r>
      <w:hyperlink r:id="rId9" w:tooltip="Conversion de Paul" w:history="1">
        <w:r w:rsidRPr="004D38D6">
          <w:rPr>
            <w:rStyle w:val="Lienhypertexte"/>
            <w:rFonts w:ascii="Times New Roman" w:hAnsi="Times New Roman" w:cs="Times New Roman"/>
            <w:color w:val="2A1B00" w:themeColor="background1" w:themeShade="1A"/>
            <w:sz w:val="24"/>
            <w:szCs w:val="24"/>
            <w:u w:val="none"/>
          </w:rPr>
          <w:t>conversion de Paul</w:t>
        </w:r>
      </w:hyperlink>
      <w:r w:rsidRPr="004D38D6">
        <w:rPr>
          <w:rFonts w:ascii="Times New Roman" w:hAnsi="Times New Roman" w:cs="Times New Roman"/>
          <w:color w:val="2A1B00" w:themeColor="background1" w:themeShade="1A"/>
          <w:sz w:val="24"/>
          <w:szCs w:val="24"/>
        </w:rPr>
        <w:t xml:space="preserve"> a</w:t>
      </w:r>
      <w:r w:rsidR="003B707E" w:rsidRPr="004D38D6">
        <w:rPr>
          <w:rFonts w:ascii="Times New Roman" w:hAnsi="Times New Roman" w:cs="Times New Roman"/>
          <w:color w:val="2A1B00" w:themeColor="background1" w:themeShade="1A"/>
          <w:sz w:val="24"/>
          <w:szCs w:val="24"/>
        </w:rPr>
        <w:t>urait</w:t>
      </w:r>
      <w:r w:rsidRPr="004D38D6">
        <w:rPr>
          <w:rFonts w:ascii="Times New Roman" w:hAnsi="Times New Roman" w:cs="Times New Roman"/>
          <w:color w:val="2A1B00" w:themeColor="background1" w:themeShade="1A"/>
          <w:sz w:val="24"/>
          <w:szCs w:val="24"/>
        </w:rPr>
        <w:t xml:space="preserve"> eu lieu entre </w:t>
      </w:r>
      <w:hyperlink r:id="rId10" w:tooltip="31" w:history="1">
        <w:r w:rsidRPr="004D38D6">
          <w:rPr>
            <w:rStyle w:val="Lienhypertexte"/>
            <w:rFonts w:ascii="Times New Roman" w:hAnsi="Times New Roman" w:cs="Times New Roman"/>
            <w:color w:val="2A1B00" w:themeColor="background1" w:themeShade="1A"/>
            <w:sz w:val="24"/>
            <w:szCs w:val="24"/>
            <w:u w:val="none"/>
          </w:rPr>
          <w:t>31</w:t>
        </w:r>
      </w:hyperlink>
      <w:r w:rsidRPr="004D38D6">
        <w:rPr>
          <w:rFonts w:ascii="Times New Roman" w:hAnsi="Times New Roman" w:cs="Times New Roman"/>
          <w:color w:val="2A1B00" w:themeColor="background1" w:themeShade="1A"/>
          <w:sz w:val="24"/>
          <w:szCs w:val="24"/>
        </w:rPr>
        <w:t xml:space="preserve"> et </w:t>
      </w:r>
      <w:hyperlink r:id="rId11" w:tooltip="36" w:history="1">
        <w:r w:rsidRPr="004D38D6">
          <w:rPr>
            <w:rStyle w:val="Lienhypertexte"/>
            <w:rFonts w:ascii="Times New Roman" w:hAnsi="Times New Roman" w:cs="Times New Roman"/>
            <w:color w:val="2A1B00" w:themeColor="background1" w:themeShade="1A"/>
            <w:sz w:val="24"/>
            <w:szCs w:val="24"/>
            <w:u w:val="none"/>
          </w:rPr>
          <w:t>36</w:t>
        </w:r>
      </w:hyperlink>
      <w:hyperlink r:id="rId12" w:anchor="cite_note-13" w:history="1"/>
      <w:r w:rsidR="003B707E" w:rsidRPr="004D38D6">
        <w:rPr>
          <w:rStyle w:val="Lienhypertexte"/>
          <w:rFonts w:ascii="Times New Roman" w:hAnsi="Times New Roman" w:cs="Times New Roman"/>
          <w:color w:val="2A1B00" w:themeColor="background1" w:themeShade="1A"/>
          <w:sz w:val="24"/>
          <w:szCs w:val="24"/>
          <w:u w:val="none"/>
          <w:vertAlign w:val="superscript"/>
        </w:rPr>
        <w:t xml:space="preserve"> </w:t>
      </w:r>
      <w:r w:rsidR="00CF4B8B" w:rsidRPr="004D38D6">
        <w:rPr>
          <w:rFonts w:ascii="Times New Roman" w:hAnsi="Times New Roman" w:cs="Times New Roman"/>
          <w:color w:val="2A1B00" w:themeColor="background1" w:themeShade="1A"/>
          <w:sz w:val="24"/>
          <w:szCs w:val="24"/>
        </w:rPr>
        <w:t>après</w:t>
      </w:r>
      <w:r w:rsidR="003B707E" w:rsidRPr="004D38D6">
        <w:rPr>
          <w:rFonts w:ascii="Times New Roman" w:hAnsi="Times New Roman" w:cs="Times New Roman"/>
          <w:color w:val="2A1B00" w:themeColor="background1" w:themeShade="1A"/>
          <w:sz w:val="24"/>
          <w:szCs w:val="24"/>
        </w:rPr>
        <w:t xml:space="preserve"> J.C.</w:t>
      </w:r>
      <w:r w:rsidRPr="004D38D6">
        <w:rPr>
          <w:rFonts w:ascii="Times New Roman" w:hAnsi="Times New Roman" w:cs="Times New Roman"/>
          <w:color w:val="2A1B00" w:themeColor="background1" w:themeShade="1A"/>
          <w:sz w:val="24"/>
          <w:szCs w:val="24"/>
        </w:rPr>
        <w:t xml:space="preserve"> Selon les </w:t>
      </w:r>
      <w:hyperlink r:id="rId13" w:tooltip="Actes des Apôtres" w:history="1">
        <w:r w:rsidRPr="004D38D6">
          <w:rPr>
            <w:rStyle w:val="Lienhypertexte"/>
            <w:rFonts w:ascii="Times New Roman" w:hAnsi="Times New Roman" w:cs="Times New Roman"/>
            <w:i/>
            <w:iCs/>
            <w:color w:val="2A1B00" w:themeColor="background1" w:themeShade="1A"/>
            <w:sz w:val="24"/>
            <w:szCs w:val="24"/>
            <w:u w:val="none"/>
          </w:rPr>
          <w:t>Actes des Apôtres</w:t>
        </w:r>
      </w:hyperlink>
      <w:r w:rsidRPr="004D38D6">
        <w:rPr>
          <w:rFonts w:ascii="Times New Roman" w:hAnsi="Times New Roman" w:cs="Times New Roman"/>
          <w:color w:val="2A1B00" w:themeColor="background1" w:themeShade="1A"/>
          <w:sz w:val="24"/>
          <w:szCs w:val="24"/>
        </w:rPr>
        <w:t xml:space="preserve">, celle-ci s'est produite au cours d'un voyage pour se rendre à </w:t>
      </w:r>
      <w:hyperlink r:id="rId14" w:tooltip="Damas" w:history="1">
        <w:r w:rsidRPr="004D38D6">
          <w:rPr>
            <w:rStyle w:val="Lienhypertexte"/>
            <w:rFonts w:ascii="Times New Roman" w:hAnsi="Times New Roman" w:cs="Times New Roman"/>
            <w:color w:val="2A1B00" w:themeColor="background1" w:themeShade="1A"/>
            <w:sz w:val="24"/>
            <w:szCs w:val="24"/>
            <w:u w:val="none"/>
          </w:rPr>
          <w:t>Damas</w:t>
        </w:r>
      </w:hyperlink>
      <w:r w:rsidRPr="004D38D6">
        <w:rPr>
          <w:rFonts w:ascii="Times New Roman" w:hAnsi="Times New Roman" w:cs="Times New Roman"/>
          <w:color w:val="2A1B00" w:themeColor="background1" w:themeShade="1A"/>
          <w:sz w:val="24"/>
          <w:szCs w:val="24"/>
        </w:rPr>
        <w:t xml:space="preserve"> lorsque </w:t>
      </w:r>
      <w:r w:rsidR="009A767B" w:rsidRPr="004D38D6">
        <w:rPr>
          <w:rFonts w:ascii="Times New Roman" w:hAnsi="Times New Roman" w:cs="Times New Roman"/>
          <w:color w:val="2A1B00" w:themeColor="background1" w:themeShade="1A"/>
          <w:sz w:val="24"/>
          <w:szCs w:val="24"/>
        </w:rPr>
        <w:t>Paul</w:t>
      </w:r>
      <w:r w:rsidRPr="004D38D6">
        <w:rPr>
          <w:rFonts w:ascii="Times New Roman" w:hAnsi="Times New Roman" w:cs="Times New Roman"/>
          <w:color w:val="2A1B00" w:themeColor="background1" w:themeShade="1A"/>
          <w:sz w:val="24"/>
          <w:szCs w:val="24"/>
        </w:rPr>
        <w:t xml:space="preserve"> rencontra </w:t>
      </w:r>
      <w:hyperlink r:id="rId15" w:tooltip="Jésus-Christ" w:history="1">
        <w:r w:rsidRPr="004D38D6">
          <w:rPr>
            <w:rStyle w:val="Lienhypertexte"/>
            <w:rFonts w:ascii="Times New Roman" w:hAnsi="Times New Roman" w:cs="Times New Roman"/>
            <w:color w:val="2A1B00" w:themeColor="background1" w:themeShade="1A"/>
            <w:sz w:val="24"/>
            <w:szCs w:val="24"/>
            <w:u w:val="none"/>
          </w:rPr>
          <w:t>Jésus-Christ</w:t>
        </w:r>
      </w:hyperlink>
      <w:r w:rsidRPr="004D38D6">
        <w:rPr>
          <w:rFonts w:ascii="Times New Roman" w:hAnsi="Times New Roman" w:cs="Times New Roman"/>
          <w:color w:val="2A1B00" w:themeColor="background1" w:themeShade="1A"/>
          <w:sz w:val="24"/>
          <w:szCs w:val="24"/>
        </w:rPr>
        <w:t xml:space="preserve"> </w:t>
      </w:r>
      <w:hyperlink r:id="rId16" w:tooltip="Résurrection de Jésus" w:history="1">
        <w:r w:rsidRPr="004D38D6">
          <w:rPr>
            <w:rStyle w:val="Lienhypertexte"/>
            <w:rFonts w:ascii="Times New Roman" w:hAnsi="Times New Roman" w:cs="Times New Roman"/>
            <w:color w:val="2A1B00" w:themeColor="background1" w:themeShade="1A"/>
            <w:sz w:val="24"/>
            <w:szCs w:val="24"/>
            <w:u w:val="none"/>
          </w:rPr>
          <w:t>ressuscité</w:t>
        </w:r>
      </w:hyperlink>
      <w:r w:rsidRPr="004D38D6">
        <w:rPr>
          <w:rFonts w:ascii="Times New Roman" w:hAnsi="Times New Roman" w:cs="Times New Roman"/>
          <w:color w:val="2A1B00" w:themeColor="background1" w:themeShade="1A"/>
          <w:sz w:val="24"/>
          <w:szCs w:val="24"/>
        </w:rPr>
        <w:t xml:space="preserve">. En </w:t>
      </w:r>
      <w:r w:rsidR="009A767B" w:rsidRPr="004D38D6">
        <w:rPr>
          <w:rFonts w:ascii="Times New Roman" w:hAnsi="Times New Roman" w:cs="Times New Roman"/>
          <w:color w:val="2A1B00" w:themeColor="background1" w:themeShade="1A"/>
          <w:sz w:val="24"/>
          <w:szCs w:val="24"/>
        </w:rPr>
        <w:t>fait</w:t>
      </w:r>
      <w:r w:rsidRPr="004D38D6">
        <w:rPr>
          <w:rFonts w:ascii="Times New Roman" w:hAnsi="Times New Roman" w:cs="Times New Roman"/>
          <w:color w:val="2A1B00" w:themeColor="background1" w:themeShade="1A"/>
          <w:sz w:val="24"/>
          <w:szCs w:val="24"/>
        </w:rPr>
        <w:t xml:space="preserve">, </w:t>
      </w:r>
      <w:r w:rsidR="00752F11" w:rsidRPr="004D38D6">
        <w:rPr>
          <w:rFonts w:ascii="Times New Roman" w:hAnsi="Times New Roman" w:cs="Times New Roman"/>
          <w:color w:val="2A1B00" w:themeColor="background1" w:themeShade="1A"/>
          <w:sz w:val="24"/>
          <w:szCs w:val="24"/>
        </w:rPr>
        <w:t>Luc rapporte</w:t>
      </w:r>
      <w:r w:rsidR="002E684C" w:rsidRPr="004D38D6">
        <w:rPr>
          <w:rFonts w:ascii="Times New Roman" w:hAnsi="Times New Roman" w:cs="Times New Roman"/>
          <w:color w:val="2A1B00" w:themeColor="background1" w:themeShade="1A"/>
          <w:sz w:val="24"/>
          <w:szCs w:val="24"/>
        </w:rPr>
        <w:t xml:space="preserve"> que Paul</w:t>
      </w:r>
      <w:r w:rsidRPr="004D38D6">
        <w:rPr>
          <w:rFonts w:ascii="Times New Roman" w:hAnsi="Times New Roman" w:cs="Times New Roman"/>
          <w:color w:val="2A1B00" w:themeColor="background1" w:themeShade="1A"/>
          <w:sz w:val="24"/>
          <w:szCs w:val="24"/>
        </w:rPr>
        <w:t xml:space="preserve"> </w:t>
      </w:r>
      <w:r w:rsidR="008D430D">
        <w:rPr>
          <w:rFonts w:ascii="Times New Roman" w:hAnsi="Times New Roman" w:cs="Times New Roman"/>
          <w:color w:val="2A1B00" w:themeColor="background1" w:themeShade="1A"/>
          <w:sz w:val="24"/>
          <w:szCs w:val="24"/>
        </w:rPr>
        <w:t>ayant été</w:t>
      </w:r>
      <w:r w:rsidR="002E684C" w:rsidRPr="004D38D6">
        <w:rPr>
          <w:rFonts w:ascii="Times New Roman" w:hAnsi="Times New Roman" w:cs="Times New Roman"/>
          <w:color w:val="2A1B00" w:themeColor="background1" w:themeShade="1A"/>
          <w:sz w:val="24"/>
          <w:szCs w:val="24"/>
        </w:rPr>
        <w:t xml:space="preserve"> </w:t>
      </w:r>
      <w:r w:rsidR="008D430D">
        <w:rPr>
          <w:rFonts w:ascii="Times New Roman" w:hAnsi="Times New Roman" w:cs="Times New Roman"/>
          <w:color w:val="2A1B00" w:themeColor="background1" w:themeShade="1A"/>
          <w:sz w:val="24"/>
          <w:szCs w:val="24"/>
        </w:rPr>
        <w:t>aveuglé</w:t>
      </w:r>
      <w:r w:rsidR="002E684C" w:rsidRPr="004D38D6">
        <w:rPr>
          <w:rFonts w:ascii="Times New Roman" w:hAnsi="Times New Roman" w:cs="Times New Roman"/>
          <w:color w:val="2A1B00" w:themeColor="background1" w:themeShade="1A"/>
          <w:sz w:val="24"/>
          <w:szCs w:val="24"/>
        </w:rPr>
        <w:t xml:space="preserve"> </w:t>
      </w:r>
      <w:r w:rsidR="00F215C8">
        <w:rPr>
          <w:rFonts w:ascii="Times New Roman" w:hAnsi="Times New Roman" w:cs="Times New Roman"/>
          <w:color w:val="2A1B00" w:themeColor="background1" w:themeShade="1A"/>
          <w:sz w:val="24"/>
          <w:szCs w:val="24"/>
        </w:rPr>
        <w:t xml:space="preserve">en plein midi </w:t>
      </w:r>
      <w:r w:rsidR="002E684C" w:rsidRPr="004D38D6">
        <w:rPr>
          <w:rFonts w:ascii="Times New Roman" w:hAnsi="Times New Roman" w:cs="Times New Roman"/>
          <w:color w:val="2A1B00" w:themeColor="background1" w:themeShade="1A"/>
          <w:sz w:val="24"/>
          <w:szCs w:val="24"/>
        </w:rPr>
        <w:t xml:space="preserve">par une grande </w:t>
      </w:r>
      <w:r w:rsidR="00F215C8">
        <w:rPr>
          <w:rFonts w:ascii="Times New Roman" w:hAnsi="Times New Roman" w:cs="Times New Roman"/>
          <w:color w:val="2A1B00" w:themeColor="background1" w:themeShade="1A"/>
          <w:sz w:val="24"/>
          <w:szCs w:val="24"/>
        </w:rPr>
        <w:t>lueur</w:t>
      </w:r>
      <w:r w:rsidR="002E684C" w:rsidRPr="004D38D6">
        <w:rPr>
          <w:rFonts w:ascii="Times New Roman" w:hAnsi="Times New Roman" w:cs="Times New Roman"/>
          <w:color w:val="2A1B00" w:themeColor="background1" w:themeShade="1A"/>
          <w:sz w:val="24"/>
          <w:szCs w:val="24"/>
        </w:rPr>
        <w:t xml:space="preserve"> plus forte que le soleil, </w:t>
      </w:r>
      <w:r w:rsidRPr="004D38D6">
        <w:rPr>
          <w:rFonts w:ascii="Times New Roman" w:hAnsi="Times New Roman" w:cs="Times New Roman"/>
          <w:color w:val="2A1B00" w:themeColor="background1" w:themeShade="1A"/>
          <w:sz w:val="24"/>
          <w:szCs w:val="24"/>
        </w:rPr>
        <w:t xml:space="preserve">tomba </w:t>
      </w:r>
      <w:r w:rsidR="00A724E6">
        <w:rPr>
          <w:rFonts w:ascii="Times New Roman" w:hAnsi="Times New Roman" w:cs="Times New Roman"/>
          <w:color w:val="2A1B00" w:themeColor="background1" w:themeShade="1A"/>
          <w:sz w:val="24"/>
          <w:szCs w:val="24"/>
        </w:rPr>
        <w:t>sur le sol</w:t>
      </w:r>
      <w:r w:rsidR="00E0318C" w:rsidRPr="004D38D6">
        <w:rPr>
          <w:rFonts w:ascii="Times New Roman" w:hAnsi="Times New Roman" w:cs="Times New Roman"/>
          <w:color w:val="2A1B00" w:themeColor="background1" w:themeShade="1A"/>
          <w:sz w:val="24"/>
          <w:szCs w:val="24"/>
        </w:rPr>
        <w:t xml:space="preserve"> et</w:t>
      </w:r>
      <w:r w:rsidRPr="004D38D6">
        <w:rPr>
          <w:rFonts w:ascii="Times New Roman" w:hAnsi="Times New Roman" w:cs="Times New Roman"/>
          <w:color w:val="2A1B00" w:themeColor="background1" w:themeShade="1A"/>
          <w:sz w:val="24"/>
          <w:szCs w:val="24"/>
        </w:rPr>
        <w:t xml:space="preserve"> entendit une voix qui lui disait : </w:t>
      </w:r>
      <w:r w:rsidR="003B707E" w:rsidRPr="004D38D6">
        <w:rPr>
          <w:rFonts w:ascii="Times New Roman" w:hAnsi="Times New Roman" w:cs="Times New Roman"/>
          <w:color w:val="2A1B00" w:themeColor="background1" w:themeShade="1A"/>
          <w:sz w:val="24"/>
          <w:szCs w:val="24"/>
        </w:rPr>
        <w:t>« </w:t>
      </w:r>
      <w:r w:rsidRPr="004D38D6">
        <w:rPr>
          <w:rFonts w:ascii="Times New Roman" w:hAnsi="Times New Roman" w:cs="Times New Roman"/>
          <w:color w:val="2A1B00" w:themeColor="background1" w:themeShade="1A"/>
          <w:sz w:val="24"/>
          <w:szCs w:val="24"/>
        </w:rPr>
        <w:t>Saul, Saul, pourquoi me persécutes-tu ?</w:t>
      </w:r>
      <w:r w:rsidR="003B707E" w:rsidRPr="004D38D6">
        <w:rPr>
          <w:rFonts w:ascii="Times New Roman" w:hAnsi="Times New Roman" w:cs="Times New Roman"/>
          <w:color w:val="2A1B00" w:themeColor="background1" w:themeShade="1A"/>
          <w:sz w:val="24"/>
          <w:szCs w:val="24"/>
        </w:rPr>
        <w:t>»</w:t>
      </w:r>
      <w:r w:rsidR="003B707E" w:rsidRPr="004D38D6">
        <w:rPr>
          <w:rFonts w:ascii="Times New Roman" w:hAnsi="Times New Roman" w:cs="Times New Roman"/>
          <w:color w:val="2A1B00" w:themeColor="background1" w:themeShade="1A"/>
          <w:sz w:val="24"/>
          <w:szCs w:val="24"/>
          <w:vertAlign w:val="superscript"/>
        </w:rPr>
        <w:t xml:space="preserve">. </w:t>
      </w:r>
      <w:r w:rsidRPr="004D38D6">
        <w:rPr>
          <w:rFonts w:ascii="Times New Roman" w:hAnsi="Times New Roman" w:cs="Times New Roman"/>
          <w:color w:val="2A1B00" w:themeColor="background1" w:themeShade="1A"/>
          <w:sz w:val="24"/>
          <w:szCs w:val="24"/>
        </w:rPr>
        <w:t xml:space="preserve">Il répondit : </w:t>
      </w:r>
      <w:r w:rsidR="000B161A" w:rsidRPr="004D38D6">
        <w:rPr>
          <w:rFonts w:ascii="Times New Roman" w:hAnsi="Times New Roman" w:cs="Times New Roman"/>
          <w:color w:val="2A1B00" w:themeColor="background1" w:themeShade="1A"/>
          <w:sz w:val="24"/>
          <w:szCs w:val="24"/>
        </w:rPr>
        <w:t>« </w:t>
      </w:r>
      <w:r w:rsidRPr="004D38D6">
        <w:rPr>
          <w:rFonts w:ascii="Times New Roman" w:hAnsi="Times New Roman" w:cs="Times New Roman"/>
          <w:color w:val="2A1B00" w:themeColor="background1" w:themeShade="1A"/>
          <w:sz w:val="24"/>
          <w:szCs w:val="24"/>
        </w:rPr>
        <w:t>Qui es-tu, Seigneur ?</w:t>
      </w:r>
      <w:r w:rsidR="000B161A" w:rsidRPr="004D38D6">
        <w:rPr>
          <w:rFonts w:ascii="Times New Roman" w:hAnsi="Times New Roman" w:cs="Times New Roman"/>
          <w:color w:val="2A1B00" w:themeColor="background1" w:themeShade="1A"/>
          <w:sz w:val="24"/>
          <w:szCs w:val="24"/>
        </w:rPr>
        <w:t> »</w:t>
      </w:r>
      <w:r w:rsidRPr="004D38D6">
        <w:rPr>
          <w:rFonts w:ascii="Times New Roman" w:hAnsi="Times New Roman" w:cs="Times New Roman"/>
          <w:color w:val="2A1B00" w:themeColor="background1" w:themeShade="1A"/>
          <w:sz w:val="24"/>
          <w:szCs w:val="24"/>
        </w:rPr>
        <w:t xml:space="preserve"> Et le Seigneur dit : </w:t>
      </w:r>
      <w:r w:rsidR="000B161A" w:rsidRPr="004D38D6">
        <w:rPr>
          <w:rFonts w:ascii="Times New Roman" w:hAnsi="Times New Roman" w:cs="Times New Roman"/>
          <w:color w:val="2A1B00" w:themeColor="background1" w:themeShade="1A"/>
          <w:sz w:val="24"/>
          <w:szCs w:val="24"/>
        </w:rPr>
        <w:t>« </w:t>
      </w:r>
      <w:r w:rsidRPr="004D38D6">
        <w:rPr>
          <w:rFonts w:ascii="Times New Roman" w:hAnsi="Times New Roman" w:cs="Times New Roman"/>
          <w:color w:val="2A1B00" w:themeColor="background1" w:themeShade="1A"/>
          <w:sz w:val="24"/>
          <w:szCs w:val="24"/>
        </w:rPr>
        <w:t xml:space="preserve">Je suis Jésus que </w:t>
      </w:r>
      <w:r w:rsidR="00331894" w:rsidRPr="004D38D6">
        <w:rPr>
          <w:rFonts w:ascii="Times New Roman" w:hAnsi="Times New Roman" w:cs="Times New Roman"/>
          <w:color w:val="2A1B00" w:themeColor="background1" w:themeShade="1A"/>
          <w:sz w:val="24"/>
          <w:szCs w:val="24"/>
        </w:rPr>
        <w:t>tu persécutes</w:t>
      </w:r>
      <w:r w:rsidR="008D430D">
        <w:rPr>
          <w:rFonts w:ascii="Times New Roman" w:hAnsi="Times New Roman" w:cs="Times New Roman"/>
          <w:color w:val="2A1B00" w:themeColor="background1" w:themeShade="1A"/>
          <w:sz w:val="24"/>
          <w:szCs w:val="24"/>
        </w:rPr>
        <w:t>…</w:t>
      </w:r>
      <w:r w:rsidR="00331894" w:rsidRPr="004D38D6">
        <w:rPr>
          <w:rFonts w:ascii="Times New Roman" w:hAnsi="Times New Roman" w:cs="Times New Roman"/>
          <w:color w:val="2A1B00" w:themeColor="background1" w:themeShade="1A"/>
          <w:sz w:val="24"/>
          <w:szCs w:val="24"/>
        </w:rPr>
        <w:t> </w:t>
      </w:r>
      <w:r w:rsidR="005D6F18" w:rsidRPr="004D38D6">
        <w:rPr>
          <w:rFonts w:ascii="Times New Roman" w:hAnsi="Times New Roman" w:cs="Times New Roman"/>
          <w:color w:val="2A1B00" w:themeColor="background1" w:themeShade="1A"/>
          <w:sz w:val="24"/>
          <w:szCs w:val="24"/>
        </w:rPr>
        <w:t>Pars, va dans la ville et là il te sera dit ce que tu dois faire. </w:t>
      </w:r>
      <w:r w:rsidR="00331894" w:rsidRPr="004D38D6">
        <w:rPr>
          <w:rFonts w:ascii="Times New Roman" w:hAnsi="Times New Roman" w:cs="Times New Roman"/>
          <w:color w:val="2A1B00" w:themeColor="background1" w:themeShade="1A"/>
          <w:sz w:val="24"/>
          <w:szCs w:val="24"/>
        </w:rPr>
        <w:t xml:space="preserve">» </w:t>
      </w:r>
      <w:r w:rsidR="008D430D">
        <w:rPr>
          <w:rFonts w:ascii="Times New Roman" w:hAnsi="Times New Roman" w:cs="Times New Roman"/>
          <w:color w:val="2A1B00" w:themeColor="background1" w:themeShade="1A"/>
          <w:sz w:val="24"/>
          <w:szCs w:val="24"/>
        </w:rPr>
        <w:t>Ses compagnons de voyage avaient également été jetés à terre, mais ils n’entendirent pas la</w:t>
      </w:r>
      <w:r w:rsidR="00C97CC1">
        <w:rPr>
          <w:rFonts w:ascii="Times New Roman" w:hAnsi="Times New Roman" w:cs="Times New Roman"/>
          <w:color w:val="2A1B00" w:themeColor="background1" w:themeShade="1A"/>
          <w:sz w:val="24"/>
          <w:szCs w:val="24"/>
        </w:rPr>
        <w:t xml:space="preserve"> </w:t>
      </w:r>
      <w:r w:rsidR="005B0D03">
        <w:rPr>
          <w:rFonts w:ascii="Times New Roman" w:hAnsi="Times New Roman" w:cs="Times New Roman"/>
          <w:color w:val="2A1B00" w:themeColor="background1" w:themeShade="1A"/>
          <w:sz w:val="24"/>
          <w:szCs w:val="24"/>
        </w:rPr>
        <w:t xml:space="preserve">voix </w:t>
      </w:r>
      <w:r w:rsidR="00F215C8">
        <w:rPr>
          <w:rStyle w:val="Appelnotedebasdep"/>
          <w:rFonts w:ascii="Times New Roman" w:hAnsi="Times New Roman" w:cs="Times New Roman"/>
          <w:color w:val="2A1B00" w:themeColor="background1" w:themeShade="1A"/>
          <w:sz w:val="24"/>
          <w:szCs w:val="24"/>
        </w:rPr>
        <w:t xml:space="preserve"> </w:t>
      </w:r>
      <w:r w:rsidR="00F215C8">
        <w:rPr>
          <w:rFonts w:ascii="Times New Roman" w:hAnsi="Times New Roman" w:cs="Times New Roman"/>
          <w:color w:val="2A1B00" w:themeColor="background1" w:themeShade="1A"/>
          <w:sz w:val="24"/>
          <w:szCs w:val="24"/>
        </w:rPr>
        <w:t xml:space="preserve">(Ac 26 : 12-14). </w:t>
      </w:r>
      <w:r w:rsidR="00331894" w:rsidRPr="004D38D6">
        <w:rPr>
          <w:rFonts w:ascii="Times New Roman" w:hAnsi="Times New Roman" w:cs="Times New Roman"/>
          <w:color w:val="2A1B00" w:themeColor="background1" w:themeShade="1A"/>
          <w:sz w:val="24"/>
          <w:szCs w:val="24"/>
        </w:rPr>
        <w:t xml:space="preserve">Paul sortit de cette </w:t>
      </w:r>
      <w:r w:rsidR="003B707E" w:rsidRPr="004D38D6">
        <w:rPr>
          <w:rFonts w:ascii="Times New Roman" w:hAnsi="Times New Roman" w:cs="Times New Roman"/>
          <w:color w:val="2A1B00" w:themeColor="background1" w:themeShade="1A"/>
          <w:sz w:val="24"/>
          <w:szCs w:val="24"/>
        </w:rPr>
        <w:t xml:space="preserve">rencontre profondément bouleversé et définitivement persuadé que celui qu'il persécutait était le </w:t>
      </w:r>
      <w:r w:rsidR="009A767B" w:rsidRPr="004D38D6">
        <w:rPr>
          <w:rFonts w:ascii="Times New Roman" w:hAnsi="Times New Roman" w:cs="Times New Roman"/>
          <w:color w:val="2A1B00" w:themeColor="background1" w:themeShade="1A"/>
          <w:sz w:val="24"/>
          <w:szCs w:val="24"/>
        </w:rPr>
        <w:t>Messie</w:t>
      </w:r>
      <w:r w:rsidR="003B707E" w:rsidRPr="004D38D6">
        <w:rPr>
          <w:rFonts w:ascii="Times New Roman" w:hAnsi="Times New Roman" w:cs="Times New Roman"/>
          <w:color w:val="2A1B00" w:themeColor="background1" w:themeShade="1A"/>
          <w:sz w:val="24"/>
          <w:szCs w:val="24"/>
        </w:rPr>
        <w:t xml:space="preserve"> </w:t>
      </w:r>
      <w:r w:rsidR="00175A92" w:rsidRPr="004D38D6">
        <w:rPr>
          <w:rFonts w:ascii="Times New Roman" w:hAnsi="Times New Roman" w:cs="Times New Roman"/>
          <w:color w:val="2A1B00" w:themeColor="background1" w:themeShade="1A"/>
          <w:sz w:val="24"/>
          <w:szCs w:val="24"/>
        </w:rPr>
        <w:t>envoyé</w:t>
      </w:r>
      <w:r w:rsidR="003B707E" w:rsidRPr="004D38D6">
        <w:rPr>
          <w:rFonts w:ascii="Times New Roman" w:hAnsi="Times New Roman" w:cs="Times New Roman"/>
          <w:color w:val="2A1B00" w:themeColor="background1" w:themeShade="1A"/>
          <w:sz w:val="24"/>
          <w:szCs w:val="24"/>
        </w:rPr>
        <w:t xml:space="preserve"> par Dieu pour le salut de son </w:t>
      </w:r>
      <w:r w:rsidR="00175A92" w:rsidRPr="004D38D6">
        <w:rPr>
          <w:rFonts w:ascii="Times New Roman" w:hAnsi="Times New Roman" w:cs="Times New Roman"/>
          <w:color w:val="2A1B00" w:themeColor="background1" w:themeShade="1A"/>
          <w:sz w:val="24"/>
          <w:szCs w:val="24"/>
        </w:rPr>
        <w:t>peuple.</w:t>
      </w:r>
      <w:r w:rsidR="00DA6EE2" w:rsidRPr="004D38D6">
        <w:rPr>
          <w:rStyle w:val="Appelnotedebasdep"/>
          <w:rFonts w:ascii="Times New Roman" w:hAnsi="Times New Roman" w:cs="Times New Roman"/>
          <w:color w:val="2A1B00" w:themeColor="background1" w:themeShade="1A"/>
          <w:sz w:val="24"/>
          <w:szCs w:val="24"/>
        </w:rPr>
        <w:footnoteReference w:id="21"/>
      </w:r>
      <w:r w:rsidR="008D430D">
        <w:rPr>
          <w:rFonts w:ascii="Times New Roman" w:hAnsi="Times New Roman" w:cs="Times New Roman"/>
          <w:color w:val="2A1B00" w:themeColor="background1" w:themeShade="1A"/>
          <w:sz w:val="24"/>
          <w:szCs w:val="24"/>
        </w:rPr>
        <w:t xml:space="preserve"> Il est probable qu’il s’</w:t>
      </w:r>
      <w:r w:rsidR="00F215C8">
        <w:rPr>
          <w:rFonts w:ascii="Times New Roman" w:hAnsi="Times New Roman" w:cs="Times New Roman"/>
          <w:color w:val="2A1B00" w:themeColor="background1" w:themeShade="1A"/>
          <w:sz w:val="24"/>
          <w:szCs w:val="24"/>
        </w:rPr>
        <w:t>agissait</w:t>
      </w:r>
      <w:r w:rsidR="008D430D">
        <w:rPr>
          <w:rFonts w:ascii="Times New Roman" w:hAnsi="Times New Roman" w:cs="Times New Roman"/>
          <w:color w:val="2A1B00" w:themeColor="background1" w:themeShade="1A"/>
          <w:sz w:val="24"/>
          <w:szCs w:val="24"/>
        </w:rPr>
        <w:t xml:space="preserve"> d’un </w:t>
      </w:r>
      <w:r w:rsidR="00C97CC1">
        <w:rPr>
          <w:rFonts w:ascii="Times New Roman" w:hAnsi="Times New Roman" w:cs="Times New Roman"/>
          <w:color w:val="2A1B00" w:themeColor="background1" w:themeShade="1A"/>
          <w:sz w:val="24"/>
          <w:szCs w:val="24"/>
        </w:rPr>
        <w:t>impact de foudre</w:t>
      </w:r>
      <w:r w:rsidR="008D430D">
        <w:rPr>
          <w:rFonts w:ascii="Times New Roman" w:hAnsi="Times New Roman" w:cs="Times New Roman"/>
          <w:color w:val="2A1B00" w:themeColor="background1" w:themeShade="1A"/>
          <w:sz w:val="24"/>
          <w:szCs w:val="24"/>
        </w:rPr>
        <w:t xml:space="preserve"> lors d’un orage sec comme il s’en produit par forte chaleur, la pluie étant vaporisée avant de toucher la terre.</w:t>
      </w:r>
      <w:r w:rsidR="00BD3372">
        <w:rPr>
          <w:rFonts w:ascii="Times New Roman" w:hAnsi="Times New Roman" w:cs="Times New Roman"/>
          <w:color w:val="2A1B00" w:themeColor="background1" w:themeShade="1A"/>
          <w:sz w:val="24"/>
          <w:szCs w:val="24"/>
        </w:rPr>
        <w:t xml:space="preserve"> Paul aurait considéré cet évènement d’apparence surnaturelle comme une manifestation </w:t>
      </w:r>
      <w:r w:rsidR="00F215C8" w:rsidRPr="00F215C8">
        <w:rPr>
          <w:rFonts w:ascii="Times New Roman" w:hAnsi="Times New Roman" w:cs="Times New Roman"/>
          <w:color w:val="2A1B00" w:themeColor="background1" w:themeShade="1A"/>
          <w:sz w:val="24"/>
          <w:szCs w:val="24"/>
        </w:rPr>
        <w:t xml:space="preserve">violente </w:t>
      </w:r>
      <w:r w:rsidR="00BD3372">
        <w:rPr>
          <w:rFonts w:ascii="Times New Roman" w:hAnsi="Times New Roman" w:cs="Times New Roman"/>
          <w:color w:val="2A1B00" w:themeColor="background1" w:themeShade="1A"/>
          <w:sz w:val="24"/>
          <w:szCs w:val="24"/>
        </w:rPr>
        <w:t>de la colère divine</w:t>
      </w:r>
      <w:r w:rsidR="00C97CC1">
        <w:rPr>
          <w:rFonts w:ascii="Times New Roman" w:hAnsi="Times New Roman" w:cs="Times New Roman"/>
          <w:color w:val="2A1B00" w:themeColor="background1" w:themeShade="1A"/>
          <w:sz w:val="24"/>
          <w:szCs w:val="24"/>
        </w:rPr>
        <w:t xml:space="preserve"> </w:t>
      </w:r>
      <w:r w:rsidR="00F215C8">
        <w:rPr>
          <w:rFonts w:ascii="Times New Roman" w:hAnsi="Times New Roman" w:cs="Times New Roman"/>
          <w:color w:val="2A1B00" w:themeColor="background1" w:themeShade="1A"/>
          <w:sz w:val="24"/>
          <w:szCs w:val="24"/>
        </w:rPr>
        <w:t>à cause de</w:t>
      </w:r>
      <w:r w:rsidR="00C97CC1">
        <w:rPr>
          <w:rFonts w:ascii="Times New Roman" w:hAnsi="Times New Roman" w:cs="Times New Roman"/>
          <w:color w:val="2A1B00" w:themeColor="background1" w:themeShade="1A"/>
          <w:sz w:val="24"/>
          <w:szCs w:val="24"/>
        </w:rPr>
        <w:t xml:space="preserve"> son rôle de persécuteur</w:t>
      </w:r>
      <w:r w:rsidR="00F215C8">
        <w:rPr>
          <w:rFonts w:ascii="Times New Roman" w:hAnsi="Times New Roman" w:cs="Times New Roman"/>
          <w:color w:val="2A1B00" w:themeColor="background1" w:themeShade="1A"/>
          <w:sz w:val="24"/>
          <w:szCs w:val="24"/>
        </w:rPr>
        <w:t xml:space="preserve"> des Chrétiens.</w:t>
      </w:r>
    </w:p>
    <w:p w:rsidR="007F2349" w:rsidRPr="004D38D6" w:rsidRDefault="007F2349" w:rsidP="00105CC4">
      <w:pPr>
        <w:tabs>
          <w:tab w:val="left" w:pos="284"/>
        </w:tabs>
        <w:spacing w:after="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Bien qu’il ne soit jamais allé contre l’enseignement de la Torah, Paul</w:t>
      </w:r>
      <w:r w:rsidR="00064947" w:rsidRPr="004D38D6">
        <w:rPr>
          <w:rFonts w:ascii="Times New Roman" w:hAnsi="Times New Roman" w:cs="Times New Roman"/>
          <w:color w:val="2A1B00" w:themeColor="background1" w:themeShade="1A"/>
          <w:sz w:val="24"/>
          <w:szCs w:val="24"/>
        </w:rPr>
        <w:t xml:space="preserve"> </w:t>
      </w:r>
      <w:r w:rsidR="00D17FA9" w:rsidRPr="004D38D6">
        <w:rPr>
          <w:rFonts w:ascii="Times New Roman" w:hAnsi="Times New Roman" w:cs="Times New Roman"/>
          <w:color w:val="2A1B00" w:themeColor="background1" w:themeShade="1A"/>
          <w:sz w:val="24"/>
          <w:szCs w:val="24"/>
        </w:rPr>
        <w:t>se heurta à</w:t>
      </w:r>
      <w:r w:rsidR="00064947" w:rsidRPr="004D38D6">
        <w:rPr>
          <w:rFonts w:ascii="Times New Roman" w:hAnsi="Times New Roman" w:cs="Times New Roman"/>
          <w:color w:val="2A1B00" w:themeColor="background1" w:themeShade="1A"/>
          <w:sz w:val="24"/>
          <w:szCs w:val="24"/>
        </w:rPr>
        <w:t xml:space="preserve"> l’opposition </w:t>
      </w:r>
      <w:r w:rsidR="00D17FA9" w:rsidRPr="004D38D6">
        <w:rPr>
          <w:rFonts w:ascii="Times New Roman" w:hAnsi="Times New Roman" w:cs="Times New Roman"/>
          <w:color w:val="2A1B00" w:themeColor="background1" w:themeShade="1A"/>
          <w:sz w:val="24"/>
          <w:szCs w:val="24"/>
        </w:rPr>
        <w:t xml:space="preserve">violente </w:t>
      </w:r>
      <w:r w:rsidR="00064947" w:rsidRPr="004D38D6">
        <w:rPr>
          <w:rFonts w:ascii="Times New Roman" w:hAnsi="Times New Roman" w:cs="Times New Roman"/>
          <w:color w:val="2A1B00" w:themeColor="background1" w:themeShade="1A"/>
          <w:sz w:val="24"/>
          <w:szCs w:val="24"/>
        </w:rPr>
        <w:t xml:space="preserve">des Juifs lorsqu’il voulut </w:t>
      </w:r>
      <w:r w:rsidR="000B161A" w:rsidRPr="004D38D6">
        <w:rPr>
          <w:rFonts w:ascii="Times New Roman" w:hAnsi="Times New Roman" w:cs="Times New Roman"/>
          <w:color w:val="2A1B00" w:themeColor="background1" w:themeShade="1A"/>
          <w:sz w:val="24"/>
          <w:szCs w:val="24"/>
        </w:rPr>
        <w:t>prêcher</w:t>
      </w:r>
      <w:r w:rsidR="00064947" w:rsidRPr="004D38D6">
        <w:rPr>
          <w:rFonts w:ascii="Times New Roman" w:hAnsi="Times New Roman" w:cs="Times New Roman"/>
          <w:color w:val="2A1B00" w:themeColor="background1" w:themeShade="1A"/>
          <w:sz w:val="24"/>
          <w:szCs w:val="24"/>
        </w:rPr>
        <w:t xml:space="preserve"> </w:t>
      </w:r>
      <w:r w:rsidR="00D17FA9" w:rsidRPr="004D38D6">
        <w:rPr>
          <w:rFonts w:ascii="Times New Roman" w:hAnsi="Times New Roman" w:cs="Times New Roman"/>
          <w:color w:val="2A1B00" w:themeColor="background1" w:themeShade="1A"/>
          <w:sz w:val="24"/>
          <w:szCs w:val="24"/>
        </w:rPr>
        <w:t>la foi dans le</w:t>
      </w:r>
      <w:r w:rsidR="00064947" w:rsidRPr="004D38D6">
        <w:rPr>
          <w:rFonts w:ascii="Times New Roman" w:hAnsi="Times New Roman" w:cs="Times New Roman"/>
          <w:color w:val="2A1B00" w:themeColor="background1" w:themeShade="1A"/>
          <w:sz w:val="24"/>
          <w:szCs w:val="24"/>
        </w:rPr>
        <w:t xml:space="preserve"> Christ aux incirconcis. </w:t>
      </w:r>
      <w:r w:rsidR="00D17FA9" w:rsidRPr="004D38D6">
        <w:rPr>
          <w:rFonts w:ascii="Times New Roman" w:hAnsi="Times New Roman" w:cs="Times New Roman"/>
          <w:color w:val="2A1B00" w:themeColor="background1" w:themeShade="1A"/>
          <w:sz w:val="24"/>
          <w:szCs w:val="24"/>
        </w:rPr>
        <w:t>Accusé de sacrilège</w:t>
      </w:r>
      <w:r w:rsidR="000B161A" w:rsidRPr="004D38D6">
        <w:rPr>
          <w:rFonts w:ascii="Times New Roman" w:hAnsi="Times New Roman" w:cs="Times New Roman"/>
          <w:color w:val="2A1B00" w:themeColor="background1" w:themeShade="1A"/>
          <w:sz w:val="24"/>
          <w:szCs w:val="24"/>
        </w:rPr>
        <w:t xml:space="preserve"> à Jérusalem</w:t>
      </w:r>
      <w:r w:rsidR="00D17FA9" w:rsidRPr="004D38D6">
        <w:rPr>
          <w:rFonts w:ascii="Times New Roman" w:hAnsi="Times New Roman" w:cs="Times New Roman"/>
          <w:color w:val="2A1B00" w:themeColor="background1" w:themeShade="1A"/>
          <w:sz w:val="24"/>
          <w:szCs w:val="24"/>
        </w:rPr>
        <w:t xml:space="preserve">, il </w:t>
      </w:r>
      <w:r w:rsidR="005B0D03">
        <w:rPr>
          <w:rFonts w:ascii="Times New Roman" w:hAnsi="Times New Roman" w:cs="Times New Roman"/>
          <w:color w:val="2A1B00" w:themeColor="background1" w:themeShade="1A"/>
          <w:sz w:val="24"/>
          <w:szCs w:val="24"/>
        </w:rPr>
        <w:t>préféra</w:t>
      </w:r>
      <w:r w:rsidR="00D17FA9" w:rsidRPr="004D38D6">
        <w:rPr>
          <w:rFonts w:ascii="Times New Roman" w:hAnsi="Times New Roman" w:cs="Times New Roman"/>
          <w:color w:val="2A1B00" w:themeColor="background1" w:themeShade="1A"/>
          <w:sz w:val="24"/>
          <w:szCs w:val="24"/>
        </w:rPr>
        <w:t xml:space="preserve"> en appeler à la justice romaine et pour cela il dut se rendre à Rome où il finit par être condamné à mort</w:t>
      </w:r>
      <w:r w:rsidR="005B0D03">
        <w:rPr>
          <w:rFonts w:ascii="Times New Roman" w:hAnsi="Times New Roman" w:cs="Times New Roman"/>
          <w:color w:val="2A1B00" w:themeColor="background1" w:themeShade="1A"/>
          <w:sz w:val="24"/>
          <w:szCs w:val="24"/>
        </w:rPr>
        <w:t>,</w:t>
      </w:r>
      <w:r w:rsidR="00D17FA9" w:rsidRPr="004D38D6">
        <w:rPr>
          <w:rFonts w:ascii="Times New Roman" w:hAnsi="Times New Roman" w:cs="Times New Roman"/>
          <w:color w:val="2A1B00" w:themeColor="background1" w:themeShade="1A"/>
          <w:sz w:val="24"/>
          <w:szCs w:val="24"/>
        </w:rPr>
        <w:t xml:space="preserve"> </w:t>
      </w:r>
      <w:r w:rsidR="000B161A" w:rsidRPr="004D38D6">
        <w:rPr>
          <w:rFonts w:ascii="Times New Roman" w:hAnsi="Times New Roman" w:cs="Times New Roman"/>
          <w:color w:val="2A1B00" w:themeColor="background1" w:themeShade="1A"/>
          <w:sz w:val="24"/>
          <w:szCs w:val="24"/>
        </w:rPr>
        <w:t xml:space="preserve">après l’incendie de </w:t>
      </w:r>
      <w:r w:rsidR="00AA52E7" w:rsidRPr="004D38D6">
        <w:rPr>
          <w:rFonts w:ascii="Times New Roman" w:hAnsi="Times New Roman" w:cs="Times New Roman"/>
          <w:color w:val="2A1B00" w:themeColor="background1" w:themeShade="1A"/>
          <w:sz w:val="24"/>
          <w:szCs w:val="24"/>
        </w:rPr>
        <w:t>la ville</w:t>
      </w:r>
      <w:r w:rsidR="000B161A" w:rsidRPr="004D38D6">
        <w:rPr>
          <w:rFonts w:ascii="Times New Roman" w:hAnsi="Times New Roman" w:cs="Times New Roman"/>
          <w:color w:val="2A1B00" w:themeColor="background1" w:themeShade="1A"/>
          <w:sz w:val="24"/>
          <w:szCs w:val="24"/>
        </w:rPr>
        <w:t xml:space="preserve"> sous le règne de Néron</w:t>
      </w:r>
      <w:r w:rsidR="00D43077" w:rsidRPr="00A50FAD">
        <w:rPr>
          <w:rStyle w:val="Appelnotedebasdep"/>
          <w:rFonts w:ascii="Times New Roman" w:hAnsi="Times New Roman" w:cs="Times New Roman"/>
          <w:color w:val="2A1B00" w:themeColor="background1" w:themeShade="1A"/>
          <w:sz w:val="24"/>
          <w:szCs w:val="24"/>
        </w:rPr>
        <w:footnoteReference w:id="22"/>
      </w:r>
      <w:r w:rsidR="00D17FA9" w:rsidRPr="00A50FAD">
        <w:rPr>
          <w:rFonts w:ascii="Times New Roman" w:hAnsi="Times New Roman" w:cs="Times New Roman"/>
          <w:color w:val="2A1B00" w:themeColor="background1" w:themeShade="1A"/>
          <w:sz w:val="24"/>
          <w:szCs w:val="24"/>
        </w:rPr>
        <w:t>.</w:t>
      </w:r>
      <w:r w:rsidR="00D17FA9" w:rsidRPr="004D38D6">
        <w:rPr>
          <w:rFonts w:ascii="Times New Roman" w:hAnsi="Times New Roman" w:cs="Times New Roman"/>
          <w:color w:val="2A1B00" w:themeColor="background1" w:themeShade="1A"/>
          <w:sz w:val="24"/>
          <w:szCs w:val="24"/>
        </w:rPr>
        <w:t xml:space="preserve"> </w:t>
      </w:r>
    </w:p>
    <w:p w:rsidR="00064947" w:rsidRPr="004D38D6" w:rsidRDefault="007F2349" w:rsidP="002C50DC">
      <w:pPr>
        <w:tabs>
          <w:tab w:val="left" w:pos="284"/>
        </w:tabs>
        <w:spacing w:after="12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Paul fut toujours considéré comme l’apôtre des Gentils</w:t>
      </w:r>
      <w:r w:rsidRPr="004D38D6">
        <w:rPr>
          <w:rFonts w:ascii="Times New Roman" w:hAnsi="Times New Roman" w:cs="Times New Roman"/>
          <w:color w:val="2A1B00" w:themeColor="background1" w:themeShade="1A"/>
          <w:sz w:val="24"/>
          <w:szCs w:val="24"/>
          <w:vertAlign w:val="superscript"/>
        </w:rPr>
        <w:footnoteReference w:id="23"/>
      </w:r>
      <w:r w:rsidRPr="004D38D6">
        <w:rPr>
          <w:rFonts w:ascii="Times New Roman" w:hAnsi="Times New Roman" w:cs="Times New Roman"/>
          <w:color w:val="2A1B00" w:themeColor="background1" w:themeShade="1A"/>
          <w:sz w:val="24"/>
          <w:szCs w:val="24"/>
        </w:rPr>
        <w:t xml:space="preserve"> car </w:t>
      </w:r>
      <w:r w:rsidR="00D412F6" w:rsidRPr="004D38D6">
        <w:rPr>
          <w:rFonts w:ascii="Times New Roman" w:hAnsi="Times New Roman" w:cs="Times New Roman"/>
          <w:color w:val="2A1B00" w:themeColor="background1" w:themeShade="1A"/>
          <w:sz w:val="24"/>
          <w:szCs w:val="24"/>
        </w:rPr>
        <w:t xml:space="preserve">il apporta </w:t>
      </w:r>
      <w:r w:rsidR="00A50FAD">
        <w:rPr>
          <w:rFonts w:ascii="Times New Roman" w:hAnsi="Times New Roman" w:cs="Times New Roman"/>
          <w:color w:val="2A1B00" w:themeColor="background1" w:themeShade="1A"/>
          <w:sz w:val="24"/>
          <w:szCs w:val="24"/>
        </w:rPr>
        <w:t xml:space="preserve">la foi dans le </w:t>
      </w:r>
      <w:r w:rsidR="00D412F6" w:rsidRPr="004D38D6">
        <w:rPr>
          <w:rFonts w:ascii="Times New Roman" w:hAnsi="Times New Roman" w:cs="Times New Roman"/>
          <w:color w:val="2A1B00" w:themeColor="background1" w:themeShade="1A"/>
          <w:sz w:val="24"/>
          <w:szCs w:val="24"/>
        </w:rPr>
        <w:t xml:space="preserve">Christ aux polythéistes, et particulièrement le dogme de la résurrection des morts. </w:t>
      </w:r>
      <w:r w:rsidR="00064947" w:rsidRPr="004D38D6">
        <w:rPr>
          <w:rFonts w:ascii="Times New Roman" w:hAnsi="Times New Roman" w:cs="Times New Roman"/>
          <w:color w:val="2A1B00" w:themeColor="background1" w:themeShade="1A"/>
          <w:sz w:val="24"/>
          <w:szCs w:val="24"/>
        </w:rPr>
        <w:t>On rejoint ici la croyance des disciples de Mithra</w:t>
      </w:r>
      <w:r w:rsidR="00F9354C" w:rsidRPr="004D38D6">
        <w:rPr>
          <w:rFonts w:ascii="Times New Roman" w:hAnsi="Times New Roman" w:cs="Times New Roman"/>
          <w:color w:val="2A1B00" w:themeColor="background1" w:themeShade="1A"/>
          <w:sz w:val="24"/>
          <w:szCs w:val="24"/>
        </w:rPr>
        <w:t>,</w:t>
      </w:r>
      <w:r w:rsidR="009B2F70" w:rsidRPr="004D38D6">
        <w:rPr>
          <w:rFonts w:ascii="Times New Roman" w:hAnsi="Times New Roman" w:cs="Times New Roman"/>
          <w:color w:val="2A1B00" w:themeColor="background1" w:themeShade="1A"/>
          <w:sz w:val="24"/>
          <w:szCs w:val="24"/>
        </w:rPr>
        <w:t xml:space="preserve"> dieu sauveur</w:t>
      </w:r>
      <w:r w:rsidR="00F9354C" w:rsidRPr="004D38D6">
        <w:rPr>
          <w:rFonts w:ascii="Times New Roman" w:hAnsi="Times New Roman" w:cs="Times New Roman"/>
          <w:color w:val="2A1B00" w:themeColor="background1" w:themeShade="1A"/>
          <w:sz w:val="24"/>
          <w:szCs w:val="24"/>
        </w:rPr>
        <w:t>,</w:t>
      </w:r>
      <w:r w:rsidR="00ED4DDE" w:rsidRPr="004D38D6">
        <w:rPr>
          <w:rFonts w:ascii="Times New Roman" w:hAnsi="Times New Roman" w:cs="Times New Roman"/>
          <w:color w:val="2A1B00" w:themeColor="background1" w:themeShade="1A"/>
          <w:sz w:val="24"/>
          <w:szCs w:val="24"/>
        </w:rPr>
        <w:t xml:space="preserve"> </w:t>
      </w:r>
      <w:r w:rsidR="00882A8C">
        <w:rPr>
          <w:rFonts w:ascii="Times New Roman" w:hAnsi="Times New Roman" w:cs="Times New Roman"/>
          <w:color w:val="2A1B00" w:themeColor="background1" w:themeShade="1A"/>
          <w:sz w:val="24"/>
          <w:szCs w:val="24"/>
        </w:rPr>
        <w:t>auxquels</w:t>
      </w:r>
      <w:r w:rsidR="00A50FAD">
        <w:rPr>
          <w:rFonts w:ascii="Times New Roman" w:hAnsi="Times New Roman" w:cs="Times New Roman"/>
          <w:color w:val="2A1B00" w:themeColor="background1" w:themeShade="1A"/>
          <w:sz w:val="24"/>
          <w:szCs w:val="24"/>
        </w:rPr>
        <w:t xml:space="preserve"> on promettait l’accès à</w:t>
      </w:r>
      <w:r w:rsidR="00ED4DDE" w:rsidRPr="004D38D6">
        <w:rPr>
          <w:rFonts w:ascii="Times New Roman" w:hAnsi="Times New Roman" w:cs="Times New Roman"/>
          <w:color w:val="2A1B00" w:themeColor="background1" w:themeShade="1A"/>
          <w:sz w:val="24"/>
          <w:szCs w:val="24"/>
        </w:rPr>
        <w:t xml:space="preserve"> l’éternité </w:t>
      </w:r>
      <w:r w:rsidR="00A50FAD">
        <w:rPr>
          <w:rFonts w:ascii="Times New Roman" w:hAnsi="Times New Roman" w:cs="Times New Roman"/>
          <w:color w:val="2A1B00" w:themeColor="background1" w:themeShade="1A"/>
          <w:sz w:val="24"/>
          <w:szCs w:val="24"/>
        </w:rPr>
        <w:t>après</w:t>
      </w:r>
      <w:r w:rsidR="00ED4DDE" w:rsidRPr="004D38D6">
        <w:rPr>
          <w:rFonts w:ascii="Times New Roman" w:hAnsi="Times New Roman" w:cs="Times New Roman"/>
          <w:color w:val="2A1B00" w:themeColor="background1" w:themeShade="1A"/>
          <w:sz w:val="24"/>
          <w:szCs w:val="24"/>
        </w:rPr>
        <w:t xml:space="preserve"> une vie vertueuse</w:t>
      </w:r>
      <w:r w:rsidR="00D412F6" w:rsidRPr="004D38D6">
        <w:rPr>
          <w:rFonts w:ascii="Times New Roman" w:hAnsi="Times New Roman" w:cs="Times New Roman"/>
          <w:color w:val="2A1B00" w:themeColor="background1" w:themeShade="1A"/>
          <w:sz w:val="24"/>
          <w:szCs w:val="24"/>
        </w:rPr>
        <w:t>.</w:t>
      </w:r>
      <w:r w:rsidR="00064947" w:rsidRPr="004D38D6">
        <w:rPr>
          <w:rFonts w:ascii="Times New Roman" w:hAnsi="Times New Roman" w:cs="Times New Roman"/>
          <w:color w:val="2A1B00" w:themeColor="background1" w:themeShade="1A"/>
          <w:sz w:val="24"/>
          <w:szCs w:val="24"/>
        </w:rPr>
        <w:t xml:space="preserve"> Or, </w:t>
      </w:r>
      <w:r w:rsidR="002C409A" w:rsidRPr="004D38D6">
        <w:rPr>
          <w:rFonts w:ascii="Times New Roman" w:hAnsi="Times New Roman" w:cs="Times New Roman"/>
          <w:color w:val="2A1B00" w:themeColor="background1" w:themeShade="1A"/>
          <w:sz w:val="24"/>
          <w:szCs w:val="24"/>
        </w:rPr>
        <w:t>à la naissance de Paul, Tarse</w:t>
      </w:r>
      <w:r w:rsidR="00064947" w:rsidRPr="004D38D6">
        <w:rPr>
          <w:rFonts w:ascii="Times New Roman" w:hAnsi="Times New Roman" w:cs="Times New Roman"/>
          <w:color w:val="2A1B00" w:themeColor="background1" w:themeShade="1A"/>
          <w:sz w:val="24"/>
          <w:szCs w:val="24"/>
        </w:rPr>
        <w:t xml:space="preserve"> </w:t>
      </w:r>
      <w:r w:rsidR="002C409A" w:rsidRPr="004D38D6">
        <w:rPr>
          <w:rFonts w:ascii="Times New Roman" w:hAnsi="Times New Roman" w:cs="Times New Roman"/>
          <w:color w:val="2A1B00" w:themeColor="background1" w:themeShade="1A"/>
          <w:sz w:val="24"/>
          <w:szCs w:val="24"/>
        </w:rPr>
        <w:t xml:space="preserve">ville </w:t>
      </w:r>
      <w:r w:rsidR="00A50FAD">
        <w:rPr>
          <w:rFonts w:ascii="Times New Roman" w:hAnsi="Times New Roman" w:cs="Times New Roman"/>
          <w:color w:val="2A1B00" w:themeColor="background1" w:themeShade="1A"/>
          <w:sz w:val="24"/>
          <w:szCs w:val="24"/>
        </w:rPr>
        <w:t xml:space="preserve">romaine </w:t>
      </w:r>
      <w:r w:rsidR="002C409A" w:rsidRPr="004D38D6">
        <w:rPr>
          <w:rFonts w:ascii="Times New Roman" w:hAnsi="Times New Roman" w:cs="Times New Roman"/>
          <w:color w:val="2A1B00" w:themeColor="background1" w:themeShade="1A"/>
          <w:sz w:val="24"/>
          <w:szCs w:val="24"/>
        </w:rPr>
        <w:t>de 300</w:t>
      </w:r>
      <w:r w:rsidR="00A50FAD">
        <w:rPr>
          <w:rFonts w:ascii="Times New Roman" w:hAnsi="Times New Roman" w:cs="Times New Roman"/>
          <w:color w:val="2A1B00" w:themeColor="background1" w:themeShade="1A"/>
          <w:sz w:val="24"/>
          <w:szCs w:val="24"/>
        </w:rPr>
        <w:t> </w:t>
      </w:r>
      <w:r w:rsidR="002C409A" w:rsidRPr="004D38D6">
        <w:rPr>
          <w:rFonts w:ascii="Times New Roman" w:hAnsi="Times New Roman" w:cs="Times New Roman"/>
          <w:color w:val="2A1B00" w:themeColor="background1" w:themeShade="1A"/>
          <w:sz w:val="24"/>
          <w:szCs w:val="24"/>
        </w:rPr>
        <w:t>000</w:t>
      </w:r>
      <w:r w:rsidR="00A50FAD">
        <w:rPr>
          <w:rFonts w:ascii="Times New Roman" w:hAnsi="Times New Roman" w:cs="Times New Roman"/>
          <w:color w:val="2A1B00" w:themeColor="background1" w:themeShade="1A"/>
          <w:sz w:val="24"/>
          <w:szCs w:val="24"/>
        </w:rPr>
        <w:t xml:space="preserve"> habitants</w:t>
      </w:r>
      <w:r w:rsidR="002C409A" w:rsidRPr="004D38D6">
        <w:rPr>
          <w:rFonts w:ascii="Times New Roman" w:hAnsi="Times New Roman" w:cs="Times New Roman"/>
          <w:color w:val="2A1B00" w:themeColor="background1" w:themeShade="1A"/>
          <w:sz w:val="24"/>
          <w:szCs w:val="24"/>
        </w:rPr>
        <w:t>,</w:t>
      </w:r>
      <w:r w:rsidR="00064947" w:rsidRPr="004D38D6">
        <w:rPr>
          <w:rFonts w:ascii="Times New Roman" w:hAnsi="Times New Roman" w:cs="Times New Roman"/>
          <w:color w:val="2A1B00" w:themeColor="background1" w:themeShade="1A"/>
          <w:sz w:val="24"/>
          <w:szCs w:val="24"/>
        </w:rPr>
        <w:t xml:space="preserve"> était connue </w:t>
      </w:r>
      <w:r w:rsidR="00D17FA9" w:rsidRPr="004D38D6">
        <w:rPr>
          <w:rFonts w:ascii="Times New Roman" w:hAnsi="Times New Roman" w:cs="Times New Roman"/>
          <w:color w:val="2A1B00" w:themeColor="background1" w:themeShade="1A"/>
          <w:sz w:val="24"/>
          <w:szCs w:val="24"/>
        </w:rPr>
        <w:t xml:space="preserve">comme </w:t>
      </w:r>
      <w:r w:rsidR="00D70620">
        <w:rPr>
          <w:rFonts w:ascii="Times New Roman" w:hAnsi="Times New Roman" w:cs="Times New Roman"/>
          <w:color w:val="2A1B00" w:themeColor="background1" w:themeShade="1A"/>
          <w:sz w:val="24"/>
          <w:szCs w:val="24"/>
        </w:rPr>
        <w:t>un grand foyer du m</w:t>
      </w:r>
      <w:r w:rsidR="00064947" w:rsidRPr="004D38D6">
        <w:rPr>
          <w:rFonts w:ascii="Times New Roman" w:hAnsi="Times New Roman" w:cs="Times New Roman"/>
          <w:color w:val="2A1B00" w:themeColor="background1" w:themeShade="1A"/>
          <w:sz w:val="24"/>
          <w:szCs w:val="24"/>
        </w:rPr>
        <w:t>ithraïsme depuis</w:t>
      </w:r>
      <w:r w:rsidR="00D17FA9" w:rsidRPr="004D38D6">
        <w:rPr>
          <w:rFonts w:ascii="Times New Roman" w:hAnsi="Times New Roman" w:cs="Times New Roman"/>
          <w:color w:val="2A1B00" w:themeColor="background1" w:themeShade="1A"/>
          <w:sz w:val="24"/>
          <w:szCs w:val="24"/>
        </w:rPr>
        <w:t xml:space="preserve"> </w:t>
      </w:r>
      <w:r w:rsidR="00C3105E">
        <w:rPr>
          <w:rFonts w:ascii="Times New Roman" w:hAnsi="Times New Roman" w:cs="Times New Roman"/>
          <w:color w:val="2A1B00" w:themeColor="background1" w:themeShade="1A"/>
          <w:sz w:val="24"/>
          <w:szCs w:val="24"/>
        </w:rPr>
        <w:t xml:space="preserve">au moins </w:t>
      </w:r>
      <w:r w:rsidR="0067160E">
        <w:rPr>
          <w:rFonts w:ascii="Times New Roman" w:hAnsi="Times New Roman" w:cs="Times New Roman"/>
          <w:color w:val="2A1B00" w:themeColor="background1" w:themeShade="1A"/>
          <w:sz w:val="24"/>
          <w:szCs w:val="24"/>
        </w:rPr>
        <w:t>quatre</w:t>
      </w:r>
      <w:r w:rsidR="00D17FA9" w:rsidRPr="004D38D6">
        <w:rPr>
          <w:rFonts w:ascii="Times New Roman" w:hAnsi="Times New Roman" w:cs="Times New Roman"/>
          <w:color w:val="2A1B00" w:themeColor="background1" w:themeShade="1A"/>
          <w:sz w:val="24"/>
          <w:szCs w:val="24"/>
        </w:rPr>
        <w:t xml:space="preserve"> siècles</w:t>
      </w:r>
      <w:r w:rsidR="00B314D5" w:rsidRPr="004D38D6">
        <w:rPr>
          <w:rFonts w:ascii="Times New Roman" w:hAnsi="Times New Roman" w:cs="Times New Roman"/>
          <w:color w:val="2A1B00" w:themeColor="background1" w:themeShade="1A"/>
          <w:sz w:val="24"/>
          <w:szCs w:val="24"/>
          <w:vertAlign w:val="superscript"/>
        </w:rPr>
        <w:footnoteReference w:id="24"/>
      </w:r>
      <w:r w:rsidR="00F9354C" w:rsidRPr="004D38D6">
        <w:rPr>
          <w:rFonts w:ascii="Times New Roman" w:hAnsi="Times New Roman" w:cs="Times New Roman"/>
          <w:color w:val="2A1B00" w:themeColor="background1" w:themeShade="1A"/>
          <w:sz w:val="24"/>
          <w:szCs w:val="24"/>
        </w:rPr>
        <w:t>.</w:t>
      </w:r>
    </w:p>
    <w:p w:rsidR="00A13FB9" w:rsidRDefault="00AA52E7" w:rsidP="002C50DC">
      <w:pPr>
        <w:tabs>
          <w:tab w:val="left" w:pos="284"/>
        </w:tabs>
        <w:spacing w:after="120"/>
        <w:ind w:firstLine="709"/>
        <w:jc w:val="both"/>
        <w:rPr>
          <w:rFonts w:ascii="Times New Roman" w:hAnsi="Times New Roman" w:cs="Times New Roman"/>
          <w:color w:val="2A1B00" w:themeColor="background1" w:themeShade="1A"/>
          <w:sz w:val="24"/>
          <w:szCs w:val="24"/>
        </w:rPr>
      </w:pPr>
      <w:r w:rsidRPr="004D38D6">
        <w:rPr>
          <w:rFonts w:ascii="Times New Roman" w:hAnsi="Times New Roman" w:cs="Times New Roman"/>
          <w:color w:val="2A1B00" w:themeColor="background1" w:themeShade="1A"/>
          <w:sz w:val="24"/>
          <w:szCs w:val="24"/>
        </w:rPr>
        <w:t xml:space="preserve">On peut donc supposer que bien </w:t>
      </w:r>
      <w:r w:rsidR="00B12BC4">
        <w:rPr>
          <w:rFonts w:ascii="Times New Roman" w:hAnsi="Times New Roman" w:cs="Times New Roman"/>
          <w:color w:val="2A1B00" w:themeColor="background1" w:themeShade="1A"/>
          <w:sz w:val="24"/>
          <w:szCs w:val="24"/>
        </w:rPr>
        <w:t>que</w:t>
      </w:r>
      <w:r w:rsidRPr="004D38D6">
        <w:rPr>
          <w:rFonts w:ascii="Times New Roman" w:hAnsi="Times New Roman" w:cs="Times New Roman"/>
          <w:color w:val="2A1B00" w:themeColor="background1" w:themeShade="1A"/>
          <w:sz w:val="24"/>
          <w:szCs w:val="24"/>
        </w:rPr>
        <w:t xml:space="preserve"> </w:t>
      </w:r>
      <w:r w:rsidR="00B12BC4">
        <w:rPr>
          <w:rFonts w:ascii="Times New Roman" w:hAnsi="Times New Roman" w:cs="Times New Roman"/>
          <w:color w:val="2A1B00" w:themeColor="background1" w:themeShade="1A"/>
          <w:sz w:val="24"/>
          <w:szCs w:val="24"/>
        </w:rPr>
        <w:t>J</w:t>
      </w:r>
      <w:r w:rsidR="00674103" w:rsidRPr="004D38D6">
        <w:rPr>
          <w:rFonts w:ascii="Times New Roman" w:hAnsi="Times New Roman" w:cs="Times New Roman"/>
          <w:color w:val="2A1B00" w:themeColor="background1" w:themeShade="1A"/>
          <w:sz w:val="24"/>
          <w:szCs w:val="24"/>
        </w:rPr>
        <w:t>uif</w:t>
      </w:r>
      <w:r w:rsidR="00FB28F7">
        <w:rPr>
          <w:rFonts w:ascii="Times New Roman" w:hAnsi="Times New Roman" w:cs="Times New Roman"/>
          <w:color w:val="2A1B00" w:themeColor="background1" w:themeShade="1A"/>
          <w:sz w:val="24"/>
          <w:szCs w:val="24"/>
        </w:rPr>
        <w:t>,</w:t>
      </w:r>
      <w:r w:rsidR="00674103" w:rsidRPr="004D38D6">
        <w:rPr>
          <w:rFonts w:ascii="Times New Roman" w:hAnsi="Times New Roman" w:cs="Times New Roman"/>
          <w:color w:val="2A1B00" w:themeColor="background1" w:themeShade="1A"/>
          <w:sz w:val="24"/>
          <w:szCs w:val="24"/>
        </w:rPr>
        <w:t xml:space="preserve"> </w:t>
      </w:r>
      <w:r w:rsidR="00B12BC4">
        <w:rPr>
          <w:rFonts w:ascii="Times New Roman" w:hAnsi="Times New Roman" w:cs="Times New Roman"/>
          <w:color w:val="2A1B00" w:themeColor="background1" w:themeShade="1A"/>
          <w:sz w:val="24"/>
          <w:szCs w:val="24"/>
        </w:rPr>
        <w:t xml:space="preserve">il </w:t>
      </w:r>
      <w:r w:rsidR="00674103" w:rsidRPr="004D38D6">
        <w:rPr>
          <w:rFonts w:ascii="Times New Roman" w:hAnsi="Times New Roman" w:cs="Times New Roman"/>
          <w:color w:val="2A1B00" w:themeColor="background1" w:themeShade="1A"/>
          <w:sz w:val="24"/>
          <w:szCs w:val="24"/>
        </w:rPr>
        <w:t xml:space="preserve">avait été </w:t>
      </w:r>
      <w:r w:rsidR="00105CC4">
        <w:rPr>
          <w:rFonts w:ascii="Times New Roman" w:hAnsi="Times New Roman" w:cs="Times New Roman"/>
          <w:color w:val="2A1B00" w:themeColor="background1" w:themeShade="1A"/>
          <w:sz w:val="24"/>
          <w:szCs w:val="24"/>
        </w:rPr>
        <w:t>influencé par le culte de Mithra</w:t>
      </w:r>
      <w:r w:rsidRPr="004D38D6">
        <w:rPr>
          <w:rFonts w:ascii="Times New Roman" w:hAnsi="Times New Roman" w:cs="Times New Roman"/>
          <w:color w:val="2A1B00" w:themeColor="background1" w:themeShade="1A"/>
          <w:sz w:val="24"/>
          <w:szCs w:val="24"/>
        </w:rPr>
        <w:t xml:space="preserve"> dans </w:t>
      </w:r>
      <w:r w:rsidR="00882A8C">
        <w:rPr>
          <w:rFonts w:ascii="Times New Roman" w:hAnsi="Times New Roman" w:cs="Times New Roman"/>
          <w:color w:val="2A1B00" w:themeColor="background1" w:themeShade="1A"/>
          <w:sz w:val="24"/>
          <w:szCs w:val="24"/>
        </w:rPr>
        <w:t>sa jeunesse. Pour cette raison,</w:t>
      </w:r>
      <w:r w:rsidRPr="004D38D6">
        <w:rPr>
          <w:rFonts w:ascii="Times New Roman" w:hAnsi="Times New Roman" w:cs="Times New Roman"/>
          <w:color w:val="2A1B00" w:themeColor="background1" w:themeShade="1A"/>
          <w:sz w:val="24"/>
          <w:szCs w:val="24"/>
        </w:rPr>
        <w:t xml:space="preserve"> il a pu </w:t>
      </w:r>
      <w:r w:rsidR="00A50FAD">
        <w:rPr>
          <w:rFonts w:ascii="Times New Roman" w:hAnsi="Times New Roman" w:cs="Times New Roman"/>
          <w:color w:val="2A1B00" w:themeColor="background1" w:themeShade="1A"/>
          <w:sz w:val="24"/>
          <w:szCs w:val="24"/>
        </w:rPr>
        <w:t>identifier</w:t>
      </w:r>
      <w:r w:rsidRPr="004D38D6">
        <w:rPr>
          <w:rFonts w:ascii="Times New Roman" w:hAnsi="Times New Roman" w:cs="Times New Roman"/>
          <w:color w:val="2A1B00" w:themeColor="background1" w:themeShade="1A"/>
          <w:sz w:val="24"/>
          <w:szCs w:val="24"/>
        </w:rPr>
        <w:t xml:space="preserve"> </w:t>
      </w:r>
      <w:r w:rsidR="00105CC4">
        <w:rPr>
          <w:rFonts w:ascii="Times New Roman" w:hAnsi="Times New Roman" w:cs="Times New Roman"/>
          <w:color w:val="2A1B00" w:themeColor="background1" w:themeShade="1A"/>
          <w:sz w:val="24"/>
          <w:szCs w:val="24"/>
        </w:rPr>
        <w:t xml:space="preserve">Jésus comme un avatar </w:t>
      </w:r>
      <w:r w:rsidR="00882A8C">
        <w:rPr>
          <w:rFonts w:ascii="Times New Roman" w:hAnsi="Times New Roman" w:cs="Times New Roman"/>
          <w:color w:val="2A1B00" w:themeColor="background1" w:themeShade="1A"/>
          <w:sz w:val="24"/>
          <w:szCs w:val="24"/>
        </w:rPr>
        <w:t>de</w:t>
      </w:r>
      <w:r w:rsidRPr="004D38D6">
        <w:rPr>
          <w:rFonts w:ascii="Times New Roman" w:hAnsi="Times New Roman" w:cs="Times New Roman"/>
          <w:color w:val="2A1B00" w:themeColor="background1" w:themeShade="1A"/>
          <w:sz w:val="24"/>
          <w:szCs w:val="24"/>
        </w:rPr>
        <w:t xml:space="preserve"> Mithra </w:t>
      </w:r>
      <w:r w:rsidR="00A9025B" w:rsidRPr="004D38D6">
        <w:rPr>
          <w:rFonts w:ascii="Times New Roman" w:hAnsi="Times New Roman" w:cs="Times New Roman"/>
          <w:color w:val="2A1B00" w:themeColor="background1" w:themeShade="1A"/>
          <w:sz w:val="24"/>
          <w:szCs w:val="24"/>
        </w:rPr>
        <w:t xml:space="preserve">envoyé sur Terre pour la rédemption de l’humanité. Car si l’enseignement de Moïse s’adressait aux seuls Juifs, tout homme pouvait espérer accéder à l’éternité en devenant disciple de Mithra. Ceci expliquerait pourquoi Paul </w:t>
      </w:r>
      <w:r w:rsidR="00105CC4">
        <w:rPr>
          <w:rFonts w:ascii="Times New Roman" w:hAnsi="Times New Roman" w:cs="Times New Roman"/>
          <w:color w:val="2A1B00" w:themeColor="background1" w:themeShade="1A"/>
          <w:sz w:val="24"/>
          <w:szCs w:val="24"/>
        </w:rPr>
        <w:t xml:space="preserve">après sa conversion </w:t>
      </w:r>
      <w:r w:rsidR="00A9025B" w:rsidRPr="004D38D6">
        <w:rPr>
          <w:rFonts w:ascii="Times New Roman" w:hAnsi="Times New Roman" w:cs="Times New Roman"/>
          <w:color w:val="2A1B00" w:themeColor="background1" w:themeShade="1A"/>
          <w:sz w:val="24"/>
          <w:szCs w:val="24"/>
        </w:rPr>
        <w:t xml:space="preserve">désira </w:t>
      </w:r>
      <w:r w:rsidR="00674A18" w:rsidRPr="004D38D6">
        <w:rPr>
          <w:rFonts w:ascii="Times New Roman" w:hAnsi="Times New Roman" w:cs="Times New Roman"/>
          <w:color w:val="2A1B00" w:themeColor="background1" w:themeShade="1A"/>
          <w:sz w:val="24"/>
          <w:szCs w:val="24"/>
        </w:rPr>
        <w:t>apporter</w:t>
      </w:r>
      <w:r w:rsidR="00A9025B" w:rsidRPr="004D38D6">
        <w:rPr>
          <w:rFonts w:ascii="Times New Roman" w:hAnsi="Times New Roman" w:cs="Times New Roman"/>
          <w:color w:val="2A1B00" w:themeColor="background1" w:themeShade="1A"/>
          <w:sz w:val="24"/>
          <w:szCs w:val="24"/>
        </w:rPr>
        <w:t xml:space="preserve"> </w:t>
      </w:r>
      <w:r w:rsidR="00A50FAD">
        <w:rPr>
          <w:rFonts w:ascii="Times New Roman" w:hAnsi="Times New Roman" w:cs="Times New Roman"/>
          <w:color w:val="2A1B00" w:themeColor="background1" w:themeShade="1A"/>
          <w:sz w:val="24"/>
          <w:szCs w:val="24"/>
        </w:rPr>
        <w:t>le message</w:t>
      </w:r>
      <w:r w:rsidR="00A9025B" w:rsidRPr="004D38D6">
        <w:rPr>
          <w:rFonts w:ascii="Times New Roman" w:hAnsi="Times New Roman" w:cs="Times New Roman"/>
          <w:color w:val="2A1B00" w:themeColor="background1" w:themeShade="1A"/>
          <w:sz w:val="24"/>
          <w:szCs w:val="24"/>
        </w:rPr>
        <w:t xml:space="preserve"> du Christ </w:t>
      </w:r>
      <w:r w:rsidR="00674A18" w:rsidRPr="004D38D6">
        <w:rPr>
          <w:rFonts w:ascii="Times New Roman" w:hAnsi="Times New Roman" w:cs="Times New Roman"/>
          <w:color w:val="2A1B00" w:themeColor="background1" w:themeShade="1A"/>
          <w:sz w:val="24"/>
          <w:szCs w:val="24"/>
        </w:rPr>
        <w:t>aux</w:t>
      </w:r>
      <w:r w:rsidR="00A9025B" w:rsidRPr="004D38D6">
        <w:rPr>
          <w:rFonts w:ascii="Times New Roman" w:hAnsi="Times New Roman" w:cs="Times New Roman"/>
          <w:color w:val="2A1B00" w:themeColor="background1" w:themeShade="1A"/>
          <w:sz w:val="24"/>
          <w:szCs w:val="24"/>
        </w:rPr>
        <w:t xml:space="preserve"> </w:t>
      </w:r>
      <w:r w:rsidR="007F2349" w:rsidRPr="004D38D6">
        <w:rPr>
          <w:rFonts w:ascii="Times New Roman" w:hAnsi="Times New Roman" w:cs="Times New Roman"/>
          <w:color w:val="2A1B00" w:themeColor="background1" w:themeShade="1A"/>
          <w:sz w:val="24"/>
          <w:szCs w:val="24"/>
        </w:rPr>
        <w:t>nations paîennes</w:t>
      </w:r>
      <w:r w:rsidR="00A9025B" w:rsidRPr="004D38D6">
        <w:rPr>
          <w:rFonts w:ascii="Times New Roman" w:hAnsi="Times New Roman" w:cs="Times New Roman"/>
          <w:color w:val="2A1B00" w:themeColor="background1" w:themeShade="1A"/>
          <w:sz w:val="24"/>
          <w:szCs w:val="24"/>
        </w:rPr>
        <w:t xml:space="preserve">, suscitant </w:t>
      </w:r>
      <w:r w:rsidR="00674A18" w:rsidRPr="004D38D6">
        <w:rPr>
          <w:rFonts w:ascii="Times New Roman" w:hAnsi="Times New Roman" w:cs="Times New Roman"/>
          <w:color w:val="2A1B00" w:themeColor="background1" w:themeShade="1A"/>
          <w:sz w:val="24"/>
          <w:szCs w:val="24"/>
        </w:rPr>
        <w:t>une grave polémique</w:t>
      </w:r>
      <w:r w:rsidR="00A9025B" w:rsidRPr="004D38D6">
        <w:rPr>
          <w:rFonts w:ascii="Times New Roman" w:hAnsi="Times New Roman" w:cs="Times New Roman"/>
          <w:color w:val="2A1B00" w:themeColor="background1" w:themeShade="1A"/>
          <w:sz w:val="24"/>
          <w:szCs w:val="24"/>
        </w:rPr>
        <w:t xml:space="preserve"> parmi les premiers apôtres qui étaient tous juifs</w:t>
      </w:r>
      <w:r w:rsidR="00B60D09" w:rsidRPr="004D38D6">
        <w:rPr>
          <w:rStyle w:val="Appelnotedebasdep"/>
          <w:rFonts w:ascii="Times New Roman" w:hAnsi="Times New Roman" w:cs="Times New Roman"/>
          <w:color w:val="2A1B00" w:themeColor="background1" w:themeShade="1A"/>
          <w:sz w:val="24"/>
          <w:szCs w:val="24"/>
        </w:rPr>
        <w:footnoteReference w:id="25"/>
      </w:r>
      <w:r w:rsidR="00674A18" w:rsidRPr="004D38D6">
        <w:rPr>
          <w:rFonts w:ascii="Times New Roman" w:hAnsi="Times New Roman" w:cs="Times New Roman"/>
          <w:color w:val="2A1B00" w:themeColor="background1" w:themeShade="1A"/>
          <w:sz w:val="24"/>
          <w:szCs w:val="24"/>
        </w:rPr>
        <w:t xml:space="preserve">. Mais en fin de compte, </w:t>
      </w:r>
      <w:r w:rsidR="00105CC4">
        <w:rPr>
          <w:rFonts w:ascii="Times New Roman" w:hAnsi="Times New Roman" w:cs="Times New Roman"/>
          <w:color w:val="2A1B00" w:themeColor="background1" w:themeShade="1A"/>
          <w:sz w:val="24"/>
          <w:szCs w:val="24"/>
        </w:rPr>
        <w:t>ceux-ci</w:t>
      </w:r>
      <w:r w:rsidR="00674A18" w:rsidRPr="004D38D6">
        <w:rPr>
          <w:rFonts w:ascii="Times New Roman" w:hAnsi="Times New Roman" w:cs="Times New Roman"/>
          <w:color w:val="2A1B00" w:themeColor="background1" w:themeShade="1A"/>
          <w:sz w:val="24"/>
          <w:szCs w:val="24"/>
        </w:rPr>
        <w:t xml:space="preserve"> durent reconnaître que Jésus lui-même avait tenu des propos universalistes, notamment lors de l’épisode de la Pentecôte</w:t>
      </w:r>
      <w:r w:rsidR="00674A18" w:rsidRPr="004D38D6">
        <w:rPr>
          <w:rStyle w:val="Appelnotedebasdep"/>
          <w:rFonts w:ascii="Times New Roman" w:hAnsi="Times New Roman" w:cs="Times New Roman"/>
          <w:color w:val="2A1B00" w:themeColor="background1" w:themeShade="1A"/>
          <w:sz w:val="24"/>
          <w:szCs w:val="24"/>
        </w:rPr>
        <w:footnoteReference w:id="26"/>
      </w:r>
      <w:r w:rsidR="009C5E7A" w:rsidRPr="004D38D6">
        <w:rPr>
          <w:rFonts w:ascii="Times New Roman" w:hAnsi="Times New Roman" w:cs="Times New Roman"/>
          <w:color w:val="2A1B00" w:themeColor="background1" w:themeShade="1A"/>
          <w:sz w:val="24"/>
          <w:szCs w:val="24"/>
        </w:rPr>
        <w:t>.</w:t>
      </w:r>
    </w:p>
    <w:p w:rsidR="002C50DC" w:rsidRPr="002C50DC" w:rsidRDefault="002C50DC" w:rsidP="002C50DC">
      <w:pPr>
        <w:tabs>
          <w:tab w:val="left" w:pos="284"/>
        </w:tabs>
        <w:spacing w:after="240"/>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De plus, il est</w:t>
      </w:r>
      <w:r w:rsidR="00C51313">
        <w:rPr>
          <w:rFonts w:ascii="Times New Roman" w:hAnsi="Times New Roman" w:cs="Times New Roman"/>
          <w:color w:val="2A1B00" w:themeColor="background1" w:themeShade="1A"/>
          <w:sz w:val="24"/>
          <w:szCs w:val="24"/>
        </w:rPr>
        <w:t xml:space="preserve"> </w:t>
      </w:r>
      <w:r w:rsidR="00C51313" w:rsidRPr="00C51313">
        <w:rPr>
          <w:rFonts w:ascii="Times New Roman" w:hAnsi="Times New Roman" w:cs="Times New Roman"/>
          <w:color w:val="2A1B00" w:themeColor="background1" w:themeShade="1A"/>
          <w:sz w:val="24"/>
          <w:szCs w:val="24"/>
        </w:rPr>
        <w:t>prob</w:t>
      </w:r>
      <w:r w:rsidR="00C51313">
        <w:rPr>
          <w:rFonts w:ascii="Times New Roman" w:hAnsi="Times New Roman" w:cs="Times New Roman"/>
          <w:color w:val="2A1B00" w:themeColor="background1" w:themeShade="1A"/>
          <w:sz w:val="24"/>
          <w:szCs w:val="24"/>
        </w:rPr>
        <w:t>a</w:t>
      </w:r>
      <w:r w:rsidR="00C51313" w:rsidRPr="00C51313">
        <w:rPr>
          <w:rFonts w:ascii="Times New Roman" w:hAnsi="Times New Roman" w:cs="Times New Roman"/>
          <w:color w:val="2A1B00" w:themeColor="background1" w:themeShade="1A"/>
          <w:sz w:val="24"/>
          <w:szCs w:val="24"/>
        </w:rPr>
        <w:t>ble que</w:t>
      </w:r>
      <w:r w:rsidR="00220F96" w:rsidRPr="00C51313">
        <w:rPr>
          <w:rFonts w:ascii="Times New Roman" w:hAnsi="Times New Roman" w:cs="Times New Roman"/>
          <w:color w:val="2A1B00" w:themeColor="background1" w:themeShade="1A"/>
          <w:sz w:val="24"/>
          <w:szCs w:val="24"/>
        </w:rPr>
        <w:t xml:space="preserve"> Paul, </w:t>
      </w:r>
      <w:r w:rsidR="00C51313" w:rsidRPr="00C51313">
        <w:rPr>
          <w:rFonts w:ascii="Times New Roman" w:hAnsi="Times New Roman" w:cs="Times New Roman"/>
          <w:color w:val="2A1B00" w:themeColor="background1" w:themeShade="1A"/>
          <w:sz w:val="24"/>
          <w:szCs w:val="24"/>
        </w:rPr>
        <w:t xml:space="preserve">quand il entreprit de </w:t>
      </w:r>
      <w:r w:rsidR="00C21074">
        <w:rPr>
          <w:rFonts w:ascii="Times New Roman" w:hAnsi="Times New Roman" w:cs="Times New Roman"/>
          <w:color w:val="2A1B00" w:themeColor="background1" w:themeShade="1A"/>
          <w:sz w:val="24"/>
          <w:szCs w:val="24"/>
        </w:rPr>
        <w:t>séduire</w:t>
      </w:r>
      <w:r w:rsidR="00C51313" w:rsidRPr="00C51313">
        <w:rPr>
          <w:rFonts w:ascii="Times New Roman" w:hAnsi="Times New Roman" w:cs="Times New Roman"/>
          <w:color w:val="2A1B00" w:themeColor="background1" w:themeShade="1A"/>
          <w:sz w:val="24"/>
          <w:szCs w:val="24"/>
        </w:rPr>
        <w:t xml:space="preserve"> les</w:t>
      </w:r>
      <w:r w:rsidR="00220F96" w:rsidRPr="00C51313">
        <w:rPr>
          <w:rFonts w:ascii="Times New Roman" w:hAnsi="Times New Roman" w:cs="Times New Roman"/>
          <w:color w:val="2A1B00" w:themeColor="background1" w:themeShade="1A"/>
          <w:sz w:val="24"/>
          <w:szCs w:val="24"/>
        </w:rPr>
        <w:t xml:space="preserve"> </w:t>
      </w:r>
      <w:r w:rsidR="00881185">
        <w:rPr>
          <w:rFonts w:ascii="Times New Roman" w:hAnsi="Times New Roman" w:cs="Times New Roman"/>
          <w:color w:val="2A1B00" w:themeColor="background1" w:themeShade="1A"/>
          <w:sz w:val="24"/>
          <w:szCs w:val="24"/>
        </w:rPr>
        <w:t>adeptes du paganisme,</w:t>
      </w:r>
      <w:r w:rsidR="00C51313">
        <w:rPr>
          <w:rFonts w:ascii="Times New Roman" w:hAnsi="Times New Roman" w:cs="Times New Roman"/>
          <w:color w:val="2A1B00" w:themeColor="background1" w:themeShade="1A"/>
          <w:sz w:val="24"/>
          <w:szCs w:val="24"/>
        </w:rPr>
        <w:t xml:space="preserve"> incorpora des éléments du mithraï</w:t>
      </w:r>
      <w:r w:rsidR="00220F96" w:rsidRPr="00C51313">
        <w:rPr>
          <w:rFonts w:ascii="Times New Roman" w:hAnsi="Times New Roman" w:cs="Times New Roman"/>
          <w:color w:val="2A1B00" w:themeColor="background1" w:themeShade="1A"/>
          <w:sz w:val="24"/>
          <w:szCs w:val="24"/>
        </w:rPr>
        <w:t>sm</w:t>
      </w:r>
      <w:r w:rsidR="00C51313">
        <w:rPr>
          <w:rFonts w:ascii="Times New Roman" w:hAnsi="Times New Roman" w:cs="Times New Roman"/>
          <w:color w:val="2A1B00" w:themeColor="background1" w:themeShade="1A"/>
          <w:sz w:val="24"/>
          <w:szCs w:val="24"/>
        </w:rPr>
        <w:t>e dans</w:t>
      </w:r>
      <w:r w:rsidR="00220F96" w:rsidRPr="00C51313">
        <w:rPr>
          <w:rFonts w:ascii="Times New Roman" w:hAnsi="Times New Roman" w:cs="Times New Roman"/>
          <w:color w:val="2A1B00" w:themeColor="background1" w:themeShade="1A"/>
          <w:sz w:val="24"/>
          <w:szCs w:val="24"/>
        </w:rPr>
        <w:t xml:space="preserve"> </w:t>
      </w:r>
      <w:r w:rsidR="00C51313">
        <w:rPr>
          <w:rFonts w:ascii="Times New Roman" w:hAnsi="Times New Roman" w:cs="Times New Roman"/>
          <w:color w:val="2A1B00" w:themeColor="background1" w:themeShade="1A"/>
          <w:sz w:val="24"/>
          <w:szCs w:val="24"/>
        </w:rPr>
        <w:t xml:space="preserve">le </w:t>
      </w:r>
      <w:r w:rsidR="00C51313" w:rsidRPr="00C51313">
        <w:rPr>
          <w:rFonts w:ascii="Times New Roman" w:hAnsi="Times New Roman" w:cs="Times New Roman"/>
          <w:color w:val="2A1B00" w:themeColor="background1" w:themeShade="1A"/>
          <w:sz w:val="24"/>
          <w:szCs w:val="24"/>
        </w:rPr>
        <w:t>culte chrétien</w:t>
      </w:r>
      <w:r w:rsidR="00220F96" w:rsidRPr="00C51313">
        <w:rPr>
          <w:rFonts w:ascii="Times New Roman" w:hAnsi="Times New Roman" w:cs="Times New Roman"/>
          <w:color w:val="2A1B00" w:themeColor="background1" w:themeShade="1A"/>
          <w:sz w:val="24"/>
          <w:szCs w:val="24"/>
        </w:rPr>
        <w:t xml:space="preserve">. </w:t>
      </w:r>
      <w:r w:rsidR="00C51313" w:rsidRPr="00C51313">
        <w:rPr>
          <w:rFonts w:ascii="Times New Roman" w:hAnsi="Times New Roman" w:cs="Times New Roman"/>
          <w:color w:val="2A1B00" w:themeColor="background1" w:themeShade="1A"/>
          <w:sz w:val="24"/>
          <w:szCs w:val="24"/>
        </w:rPr>
        <w:t>Les restes du mithraïsme</w:t>
      </w:r>
      <w:r w:rsidR="00220F96" w:rsidRPr="00C51313">
        <w:rPr>
          <w:rFonts w:ascii="Times New Roman" w:hAnsi="Times New Roman" w:cs="Times New Roman"/>
          <w:color w:val="2A1B00" w:themeColor="background1" w:themeShade="1A"/>
          <w:sz w:val="24"/>
          <w:szCs w:val="24"/>
        </w:rPr>
        <w:t xml:space="preserve"> </w:t>
      </w:r>
      <w:r w:rsidR="00C51313" w:rsidRPr="00C51313">
        <w:rPr>
          <w:rFonts w:ascii="Times New Roman" w:hAnsi="Times New Roman" w:cs="Times New Roman"/>
          <w:color w:val="2A1B00" w:themeColor="background1" w:themeShade="1A"/>
          <w:sz w:val="24"/>
          <w:szCs w:val="24"/>
        </w:rPr>
        <w:t>sont é</w:t>
      </w:r>
      <w:r w:rsidR="00220F96" w:rsidRPr="00C51313">
        <w:rPr>
          <w:rFonts w:ascii="Times New Roman" w:hAnsi="Times New Roman" w:cs="Times New Roman"/>
          <w:color w:val="2A1B00" w:themeColor="background1" w:themeShade="1A"/>
          <w:sz w:val="24"/>
          <w:szCs w:val="24"/>
        </w:rPr>
        <w:t>vident</w:t>
      </w:r>
      <w:r w:rsidR="00C51313" w:rsidRPr="00C51313">
        <w:rPr>
          <w:rFonts w:ascii="Times New Roman" w:hAnsi="Times New Roman" w:cs="Times New Roman"/>
          <w:color w:val="2A1B00" w:themeColor="background1" w:themeShade="1A"/>
          <w:sz w:val="24"/>
          <w:szCs w:val="24"/>
        </w:rPr>
        <w:t>s dans</w:t>
      </w:r>
      <w:r w:rsidR="00220F96" w:rsidRPr="00C51313">
        <w:rPr>
          <w:rFonts w:ascii="Times New Roman" w:hAnsi="Times New Roman" w:cs="Times New Roman"/>
          <w:color w:val="2A1B00" w:themeColor="background1" w:themeShade="1A"/>
          <w:sz w:val="24"/>
          <w:szCs w:val="24"/>
        </w:rPr>
        <w:t xml:space="preserve"> </w:t>
      </w:r>
      <w:r w:rsidR="00C51313" w:rsidRPr="00C51313">
        <w:rPr>
          <w:rFonts w:ascii="Times New Roman" w:hAnsi="Times New Roman" w:cs="Times New Roman"/>
          <w:color w:val="2A1B00" w:themeColor="background1" w:themeShade="1A"/>
          <w:sz w:val="24"/>
          <w:szCs w:val="24"/>
        </w:rPr>
        <w:t>l’</w:t>
      </w:r>
      <w:r w:rsidR="00220F96" w:rsidRPr="00C51313">
        <w:rPr>
          <w:rFonts w:ascii="Times New Roman" w:hAnsi="Times New Roman" w:cs="Times New Roman"/>
          <w:color w:val="2A1B00" w:themeColor="background1" w:themeShade="1A"/>
          <w:sz w:val="24"/>
          <w:szCs w:val="24"/>
        </w:rPr>
        <w:t>Eucharist</w:t>
      </w:r>
      <w:r w:rsidR="00C51313" w:rsidRPr="00C51313">
        <w:rPr>
          <w:rFonts w:ascii="Times New Roman" w:hAnsi="Times New Roman" w:cs="Times New Roman"/>
          <w:color w:val="2A1B00" w:themeColor="background1" w:themeShade="1A"/>
          <w:sz w:val="24"/>
          <w:szCs w:val="24"/>
        </w:rPr>
        <w:t>ie</w:t>
      </w:r>
      <w:r w:rsidR="00220F96" w:rsidRPr="00C51313">
        <w:rPr>
          <w:rFonts w:ascii="Times New Roman" w:hAnsi="Times New Roman" w:cs="Times New Roman"/>
          <w:color w:val="2A1B00" w:themeColor="background1" w:themeShade="1A"/>
          <w:sz w:val="24"/>
          <w:szCs w:val="24"/>
        </w:rPr>
        <w:t xml:space="preserve">, </w:t>
      </w:r>
      <w:r w:rsidR="00C51313" w:rsidRPr="00C51313">
        <w:rPr>
          <w:rFonts w:ascii="Times New Roman" w:hAnsi="Times New Roman" w:cs="Times New Roman"/>
          <w:color w:val="2A1B00" w:themeColor="background1" w:themeShade="1A"/>
          <w:sz w:val="24"/>
          <w:szCs w:val="24"/>
        </w:rPr>
        <w:t xml:space="preserve">qui consiste à </w:t>
      </w:r>
      <w:r w:rsidR="00C51313">
        <w:rPr>
          <w:rFonts w:ascii="Times New Roman" w:hAnsi="Times New Roman" w:cs="Times New Roman"/>
          <w:color w:val="2A1B00" w:themeColor="background1" w:themeShade="1A"/>
          <w:sz w:val="24"/>
          <w:szCs w:val="24"/>
        </w:rPr>
        <w:t>manger la chair et boire le sang</w:t>
      </w:r>
      <w:r>
        <w:rPr>
          <w:rFonts w:ascii="Times New Roman" w:hAnsi="Times New Roman" w:cs="Times New Roman"/>
          <w:color w:val="2A1B00" w:themeColor="background1" w:themeShade="1A"/>
          <w:sz w:val="24"/>
          <w:szCs w:val="24"/>
        </w:rPr>
        <w:t xml:space="preserve"> d’un dieu </w:t>
      </w:r>
      <w:r w:rsidR="00220F96" w:rsidRPr="00C51313">
        <w:rPr>
          <w:rFonts w:ascii="Times New Roman" w:hAnsi="Times New Roman" w:cs="Times New Roman"/>
          <w:color w:val="2A1B00" w:themeColor="background1" w:themeShade="1A"/>
          <w:sz w:val="24"/>
          <w:szCs w:val="24"/>
        </w:rPr>
        <w:t>(</w:t>
      </w:r>
      <w:r>
        <w:rPr>
          <w:rFonts w:ascii="Times New Roman" w:hAnsi="Times New Roman" w:cs="Times New Roman"/>
          <w:color w:val="2A1B00" w:themeColor="background1" w:themeShade="1A"/>
          <w:sz w:val="24"/>
          <w:szCs w:val="24"/>
        </w:rPr>
        <w:t xml:space="preserve">le </w:t>
      </w:r>
      <w:r w:rsidR="00220F96" w:rsidRPr="00C51313">
        <w:rPr>
          <w:rFonts w:ascii="Times New Roman" w:hAnsi="Times New Roman" w:cs="Times New Roman"/>
          <w:color w:val="2A1B00" w:themeColor="background1" w:themeShade="1A"/>
          <w:sz w:val="24"/>
          <w:szCs w:val="24"/>
        </w:rPr>
        <w:t xml:space="preserve">Christ). </w:t>
      </w:r>
      <w:r w:rsidRPr="002C50DC">
        <w:rPr>
          <w:rFonts w:ascii="Times New Roman" w:hAnsi="Times New Roman" w:cs="Times New Roman"/>
          <w:color w:val="2A1B00" w:themeColor="background1" w:themeShade="1A"/>
          <w:sz w:val="24"/>
          <w:szCs w:val="24"/>
        </w:rPr>
        <w:t xml:space="preserve">Comme boire le sang a toujours été une </w:t>
      </w:r>
      <w:r w:rsidR="00220F96" w:rsidRPr="002C50DC">
        <w:rPr>
          <w:rFonts w:ascii="Times New Roman" w:hAnsi="Times New Roman" w:cs="Times New Roman"/>
          <w:color w:val="2A1B00" w:themeColor="background1" w:themeShade="1A"/>
          <w:sz w:val="24"/>
          <w:szCs w:val="24"/>
        </w:rPr>
        <w:t xml:space="preserve">abomination </w:t>
      </w:r>
      <w:r w:rsidRPr="002C50DC">
        <w:rPr>
          <w:rFonts w:ascii="Times New Roman" w:hAnsi="Times New Roman" w:cs="Times New Roman"/>
          <w:color w:val="2A1B00" w:themeColor="background1" w:themeShade="1A"/>
          <w:sz w:val="24"/>
          <w:szCs w:val="24"/>
        </w:rPr>
        <w:t>dans le judaï</w:t>
      </w:r>
      <w:r w:rsidR="00220F96" w:rsidRPr="002C50DC">
        <w:rPr>
          <w:rFonts w:ascii="Times New Roman" w:hAnsi="Times New Roman" w:cs="Times New Roman"/>
          <w:color w:val="2A1B00" w:themeColor="background1" w:themeShade="1A"/>
          <w:sz w:val="24"/>
          <w:szCs w:val="24"/>
        </w:rPr>
        <w:t>sm</w:t>
      </w:r>
      <w:r w:rsidRPr="002C50DC">
        <w:rPr>
          <w:rFonts w:ascii="Times New Roman" w:hAnsi="Times New Roman" w:cs="Times New Roman"/>
          <w:color w:val="2A1B00" w:themeColor="background1" w:themeShade="1A"/>
          <w:sz w:val="24"/>
          <w:szCs w:val="24"/>
        </w:rPr>
        <w:t>e</w:t>
      </w:r>
      <w:r w:rsidR="00220F96" w:rsidRPr="002C50DC">
        <w:rPr>
          <w:rFonts w:ascii="Times New Roman" w:hAnsi="Times New Roman" w:cs="Times New Roman"/>
          <w:color w:val="2A1B00" w:themeColor="background1" w:themeShade="1A"/>
          <w:sz w:val="24"/>
          <w:szCs w:val="24"/>
        </w:rPr>
        <w:t xml:space="preserve">, </w:t>
      </w:r>
      <w:r w:rsidRPr="002C50DC">
        <w:rPr>
          <w:rFonts w:ascii="Times New Roman" w:hAnsi="Times New Roman" w:cs="Times New Roman"/>
          <w:color w:val="2A1B00" w:themeColor="background1" w:themeShade="1A"/>
          <w:sz w:val="24"/>
          <w:szCs w:val="24"/>
        </w:rPr>
        <w:t xml:space="preserve">il est plus logique d’attribuer </w:t>
      </w:r>
      <w:r>
        <w:rPr>
          <w:rFonts w:ascii="Times New Roman" w:hAnsi="Times New Roman" w:cs="Times New Roman"/>
          <w:color w:val="2A1B00" w:themeColor="background1" w:themeShade="1A"/>
          <w:sz w:val="24"/>
          <w:szCs w:val="24"/>
        </w:rPr>
        <w:t xml:space="preserve">l’héritage de </w:t>
      </w:r>
      <w:r w:rsidRPr="002C50DC">
        <w:rPr>
          <w:rFonts w:ascii="Times New Roman" w:hAnsi="Times New Roman" w:cs="Times New Roman"/>
          <w:color w:val="2A1B00" w:themeColor="background1" w:themeShade="1A"/>
          <w:sz w:val="24"/>
          <w:szCs w:val="24"/>
        </w:rPr>
        <w:t>ce rituel au m</w:t>
      </w:r>
      <w:r>
        <w:rPr>
          <w:rFonts w:ascii="Times New Roman" w:hAnsi="Times New Roman" w:cs="Times New Roman"/>
          <w:color w:val="2A1B00" w:themeColor="background1" w:themeShade="1A"/>
          <w:sz w:val="24"/>
          <w:szCs w:val="24"/>
        </w:rPr>
        <w:t>ithraïsme</w:t>
      </w:r>
      <w:r w:rsidR="00220F96" w:rsidRPr="002C50DC">
        <w:rPr>
          <w:rFonts w:ascii="Times New Roman" w:hAnsi="Times New Roman" w:cs="Times New Roman"/>
          <w:color w:val="2A1B00" w:themeColor="background1" w:themeShade="1A"/>
          <w:sz w:val="24"/>
          <w:szCs w:val="24"/>
        </w:rPr>
        <w:t xml:space="preserve">. </w:t>
      </w:r>
      <w:r w:rsidRPr="002C50DC">
        <w:rPr>
          <w:rFonts w:ascii="Times New Roman" w:hAnsi="Times New Roman" w:cs="Times New Roman"/>
          <w:color w:val="2A1B00" w:themeColor="background1" w:themeShade="1A"/>
          <w:sz w:val="24"/>
          <w:szCs w:val="24"/>
        </w:rPr>
        <w:t xml:space="preserve">De </w:t>
      </w:r>
      <w:r w:rsidR="007B30F2">
        <w:rPr>
          <w:rFonts w:ascii="Times New Roman" w:hAnsi="Times New Roman" w:cs="Times New Roman"/>
          <w:color w:val="2A1B00" w:themeColor="background1" w:themeShade="1A"/>
          <w:sz w:val="24"/>
          <w:szCs w:val="24"/>
        </w:rPr>
        <w:t>même</w:t>
      </w:r>
      <w:r w:rsidRPr="002C50DC">
        <w:rPr>
          <w:rFonts w:ascii="Times New Roman" w:hAnsi="Times New Roman" w:cs="Times New Roman"/>
          <w:color w:val="2A1B00" w:themeColor="background1" w:themeShade="1A"/>
          <w:sz w:val="24"/>
          <w:szCs w:val="24"/>
        </w:rPr>
        <w:t>, l’attribution de la naissance du</w:t>
      </w:r>
      <w:r w:rsidR="00220F96" w:rsidRPr="002C50DC">
        <w:rPr>
          <w:rFonts w:ascii="Times New Roman" w:hAnsi="Times New Roman" w:cs="Times New Roman"/>
          <w:color w:val="2A1B00" w:themeColor="background1" w:themeShade="1A"/>
          <w:sz w:val="24"/>
          <w:szCs w:val="24"/>
        </w:rPr>
        <w:t xml:space="preserve"> Christ </w:t>
      </w:r>
      <w:r w:rsidRPr="002C50DC">
        <w:rPr>
          <w:rFonts w:ascii="Times New Roman" w:hAnsi="Times New Roman" w:cs="Times New Roman"/>
          <w:color w:val="2A1B00" w:themeColor="background1" w:themeShade="1A"/>
          <w:sz w:val="24"/>
          <w:szCs w:val="24"/>
        </w:rPr>
        <w:t>au 25 décembre</w:t>
      </w:r>
      <w:r w:rsidR="00220F96" w:rsidRPr="002C50DC">
        <w:rPr>
          <w:rFonts w:ascii="Times New Roman" w:hAnsi="Times New Roman" w:cs="Times New Roman"/>
          <w:color w:val="2A1B00" w:themeColor="background1" w:themeShade="1A"/>
          <w:sz w:val="24"/>
          <w:szCs w:val="24"/>
        </w:rPr>
        <w:t xml:space="preserve">, </w:t>
      </w:r>
      <w:r w:rsidRPr="002C50DC">
        <w:rPr>
          <w:rFonts w:ascii="Times New Roman" w:hAnsi="Times New Roman" w:cs="Times New Roman"/>
          <w:color w:val="2A1B00" w:themeColor="background1" w:themeShade="1A"/>
          <w:sz w:val="24"/>
          <w:szCs w:val="24"/>
        </w:rPr>
        <w:t>qui était la date anniversaire de</w:t>
      </w:r>
      <w:r w:rsidR="00220F96" w:rsidRPr="002C50DC">
        <w:rPr>
          <w:rFonts w:ascii="Times New Roman" w:hAnsi="Times New Roman" w:cs="Times New Roman"/>
          <w:color w:val="2A1B00" w:themeColor="background1" w:themeShade="1A"/>
          <w:sz w:val="24"/>
          <w:szCs w:val="24"/>
        </w:rPr>
        <w:t xml:space="preserve"> Mithra, </w:t>
      </w:r>
      <w:r w:rsidRPr="002C50DC">
        <w:rPr>
          <w:rFonts w:ascii="Times New Roman" w:hAnsi="Times New Roman" w:cs="Times New Roman"/>
          <w:color w:val="2A1B00" w:themeColor="background1" w:themeShade="1A"/>
          <w:sz w:val="24"/>
          <w:szCs w:val="24"/>
        </w:rPr>
        <w:t xml:space="preserve">et le passage du jour de culte du Samedi </w:t>
      </w:r>
      <w:r w:rsidR="00220F96" w:rsidRPr="002C50DC">
        <w:rPr>
          <w:rFonts w:ascii="Times New Roman" w:hAnsi="Times New Roman" w:cs="Times New Roman"/>
          <w:color w:val="2A1B00" w:themeColor="background1" w:themeShade="1A"/>
          <w:sz w:val="24"/>
          <w:szCs w:val="24"/>
        </w:rPr>
        <w:t xml:space="preserve">(Sabbath) </w:t>
      </w:r>
      <w:r>
        <w:rPr>
          <w:rFonts w:ascii="Times New Roman" w:hAnsi="Times New Roman" w:cs="Times New Roman"/>
          <w:color w:val="2A1B00" w:themeColor="background1" w:themeShade="1A"/>
          <w:sz w:val="24"/>
          <w:szCs w:val="24"/>
        </w:rPr>
        <w:t xml:space="preserve">au dimanche </w:t>
      </w:r>
      <w:r w:rsidR="00220F96" w:rsidRPr="002C50DC">
        <w:rPr>
          <w:rFonts w:ascii="Times New Roman" w:hAnsi="Times New Roman" w:cs="Times New Roman"/>
          <w:color w:val="2A1B00" w:themeColor="background1" w:themeShade="1A"/>
          <w:sz w:val="24"/>
          <w:szCs w:val="24"/>
        </w:rPr>
        <w:t>(</w:t>
      </w:r>
      <w:r>
        <w:rPr>
          <w:rFonts w:ascii="Times New Roman" w:hAnsi="Times New Roman" w:cs="Times New Roman"/>
          <w:color w:val="2A1B00" w:themeColor="background1" w:themeShade="1A"/>
          <w:sz w:val="24"/>
          <w:szCs w:val="24"/>
        </w:rPr>
        <w:t>le jour du Soleil</w:t>
      </w:r>
      <w:r w:rsidR="00220F96" w:rsidRPr="002C50DC">
        <w:rPr>
          <w:rFonts w:ascii="Times New Roman" w:hAnsi="Times New Roman" w:cs="Times New Roman"/>
          <w:color w:val="2A1B00" w:themeColor="background1" w:themeShade="1A"/>
          <w:sz w:val="24"/>
          <w:szCs w:val="24"/>
        </w:rPr>
        <w:t xml:space="preserve">) </w:t>
      </w:r>
      <w:r w:rsidRPr="002C50DC">
        <w:rPr>
          <w:rFonts w:ascii="Times New Roman" w:hAnsi="Times New Roman" w:cs="Times New Roman"/>
          <w:color w:val="2A1B00" w:themeColor="background1" w:themeShade="1A"/>
          <w:sz w:val="24"/>
          <w:szCs w:val="24"/>
        </w:rPr>
        <w:t>sont des rappels de la dette du christianisme envers son prédécesseur païen.</w:t>
      </w:r>
    </w:p>
    <w:p w:rsidR="00584A49" w:rsidRPr="004D38D6" w:rsidRDefault="001E68D2" w:rsidP="00FF7C63">
      <w:pPr>
        <w:pStyle w:val="Paragraphedeliste"/>
        <w:numPr>
          <w:ilvl w:val="0"/>
          <w:numId w:val="1"/>
        </w:numPr>
        <w:tabs>
          <w:tab w:val="left" w:pos="426"/>
        </w:tabs>
        <w:spacing w:after="240"/>
        <w:ind w:left="0" w:firstLine="0"/>
        <w:contextualSpacing w:val="0"/>
        <w:rPr>
          <w:rFonts w:ascii="Times New Roman" w:hAnsi="Times New Roman" w:cs="Times New Roman"/>
          <w:caps/>
          <w:color w:val="2A1B00" w:themeColor="background1" w:themeShade="1A"/>
          <w:sz w:val="26"/>
          <w:szCs w:val="26"/>
        </w:rPr>
      </w:pPr>
      <w:r>
        <w:rPr>
          <w:rFonts w:ascii="Times New Roman" w:hAnsi="Times New Roman" w:cs="Times New Roman"/>
          <w:caps/>
          <w:color w:val="2A1B00" w:themeColor="background1" w:themeShade="1A"/>
          <w:sz w:val="26"/>
          <w:szCs w:val="26"/>
        </w:rPr>
        <w:t xml:space="preserve">LES RACINES ÉGYPTIENNES </w:t>
      </w:r>
      <w:r w:rsidR="003914A1" w:rsidRPr="004D38D6">
        <w:rPr>
          <w:rFonts w:ascii="Times New Roman" w:hAnsi="Times New Roman" w:cs="Times New Roman"/>
          <w:caps/>
          <w:color w:val="2A1B00" w:themeColor="background1" w:themeShade="1A"/>
          <w:sz w:val="26"/>
          <w:szCs w:val="26"/>
        </w:rPr>
        <w:t>DU CHRISTIANISME</w:t>
      </w:r>
      <w:r w:rsidR="00193054" w:rsidRPr="004D38D6">
        <w:rPr>
          <w:rFonts w:ascii="Times New Roman" w:hAnsi="Times New Roman" w:cs="Times New Roman"/>
          <w:caps/>
          <w:color w:val="2A1B00" w:themeColor="background1" w:themeShade="1A"/>
        </w:rPr>
        <w:t xml:space="preserve"> </w:t>
      </w:r>
      <w:r w:rsidR="00534B72" w:rsidRPr="004D38D6">
        <w:rPr>
          <w:rFonts w:ascii="Times New Roman" w:hAnsi="Times New Roman" w:cs="Times New Roman"/>
          <w:caps/>
          <w:color w:val="2A1B00" w:themeColor="background1" w:themeShade="1A"/>
          <w:sz w:val="26"/>
          <w:szCs w:val="26"/>
        </w:rPr>
        <w:t xml:space="preserve">VIA LE </w:t>
      </w:r>
      <w:r w:rsidR="003914A1" w:rsidRPr="004D38D6">
        <w:rPr>
          <w:rFonts w:ascii="Times New Roman" w:hAnsi="Times New Roman" w:cs="Times New Roman"/>
          <w:caps/>
          <w:color w:val="2A1B00" w:themeColor="background1" w:themeShade="1A"/>
          <w:sz w:val="26"/>
          <w:szCs w:val="26"/>
        </w:rPr>
        <w:t>MITHRAÎSME</w:t>
      </w:r>
    </w:p>
    <w:p w:rsidR="00FF7C63" w:rsidRPr="00FF7C63" w:rsidRDefault="00F22596" w:rsidP="00C80DDB">
      <w:pPr>
        <w:tabs>
          <w:tab w:val="left" w:pos="0"/>
        </w:tabs>
        <w:spacing w:after="240"/>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 xml:space="preserve">Le poète latin </w:t>
      </w:r>
      <w:r w:rsidR="00592814" w:rsidRPr="00DB6197">
        <w:rPr>
          <w:rFonts w:ascii="Times New Roman" w:hAnsi="Times New Roman" w:cs="Times New Roman"/>
          <w:color w:val="2A1B00" w:themeColor="background1" w:themeShade="1A"/>
          <w:sz w:val="24"/>
          <w:szCs w:val="24"/>
        </w:rPr>
        <w:t>Stace</w:t>
      </w:r>
      <w:r>
        <w:rPr>
          <w:rStyle w:val="Appelnotedebasdep"/>
          <w:rFonts w:ascii="Times New Roman" w:hAnsi="Times New Roman" w:cs="Times New Roman"/>
          <w:color w:val="2A1B00" w:themeColor="background1" w:themeShade="1A"/>
          <w:sz w:val="24"/>
          <w:szCs w:val="24"/>
        </w:rPr>
        <w:footnoteReference w:id="27"/>
      </w:r>
      <w:r w:rsidR="00592814" w:rsidRPr="00DB6197">
        <w:rPr>
          <w:rFonts w:ascii="Times New Roman" w:hAnsi="Times New Roman" w:cs="Times New Roman"/>
          <w:color w:val="2A1B00" w:themeColor="background1" w:themeShade="1A"/>
          <w:sz w:val="24"/>
          <w:szCs w:val="24"/>
        </w:rPr>
        <w:t xml:space="preserve"> termine ainsi, à la fin du chant 1</w:t>
      </w:r>
      <w:r w:rsidR="00D40F08" w:rsidRPr="00DB6197">
        <w:rPr>
          <w:rFonts w:ascii="Times New Roman" w:hAnsi="Times New Roman" w:cs="Times New Roman"/>
          <w:color w:val="2A1B00" w:themeColor="background1" w:themeShade="1A"/>
          <w:sz w:val="24"/>
          <w:szCs w:val="24"/>
        </w:rPr>
        <w:t xml:space="preserve"> de sa </w:t>
      </w:r>
      <w:r w:rsidR="00D40F08" w:rsidRPr="00DB6197">
        <w:rPr>
          <w:rFonts w:ascii="Times New Roman" w:hAnsi="Times New Roman" w:cs="Times New Roman"/>
          <w:i/>
          <w:color w:val="2A1B00" w:themeColor="background1" w:themeShade="1A"/>
          <w:sz w:val="24"/>
          <w:szCs w:val="24"/>
        </w:rPr>
        <w:t>Thébaïde</w:t>
      </w:r>
      <w:r w:rsidR="00592814" w:rsidRPr="00DB6197">
        <w:rPr>
          <w:rFonts w:ascii="Times New Roman" w:hAnsi="Times New Roman" w:cs="Times New Roman"/>
          <w:color w:val="2A1B00" w:themeColor="background1" w:themeShade="1A"/>
          <w:sz w:val="24"/>
          <w:szCs w:val="24"/>
        </w:rPr>
        <w:t>, une invocation à Phébus nom latin d’Apollon, dieu grec du Soleil : « Soit je t'invoque sous le nom vermeil de Titan, suivant</w:t>
      </w:r>
      <w:r w:rsidR="00BF3C87">
        <w:rPr>
          <w:rFonts w:ascii="Times New Roman" w:hAnsi="Times New Roman" w:cs="Times New Roman"/>
          <w:color w:val="2A1B00" w:themeColor="background1" w:themeShade="1A"/>
          <w:sz w:val="24"/>
          <w:szCs w:val="24"/>
        </w:rPr>
        <w:t xml:space="preserve"> l'usage du peuple achéménide ;</w:t>
      </w:r>
      <w:r w:rsidR="00592814" w:rsidRPr="00DB6197">
        <w:rPr>
          <w:rFonts w:ascii="Times New Roman" w:hAnsi="Times New Roman" w:cs="Times New Roman"/>
          <w:color w:val="2A1B00" w:themeColor="background1" w:themeShade="1A"/>
          <w:sz w:val="24"/>
          <w:szCs w:val="24"/>
        </w:rPr>
        <w:t xml:space="preserve"> soit tu préfères celui d'Osiris, dieu de la fécondité, ou celui de Mithra</w:t>
      </w:r>
      <w:r w:rsidR="00592814" w:rsidRPr="00DB6197">
        <w:rPr>
          <w:rFonts w:ascii="Times New Roman" w:hAnsi="Times New Roman" w:cs="Times New Roman"/>
          <w:b/>
          <w:color w:val="2A1B00" w:themeColor="background1" w:themeShade="1A"/>
          <w:sz w:val="24"/>
          <w:szCs w:val="24"/>
        </w:rPr>
        <w:t xml:space="preserve"> </w:t>
      </w:r>
      <w:r w:rsidR="00592814" w:rsidRPr="00DB6197">
        <w:rPr>
          <w:rFonts w:ascii="Times New Roman" w:hAnsi="Times New Roman" w:cs="Times New Roman"/>
          <w:color w:val="2A1B00" w:themeColor="background1" w:themeShade="1A"/>
          <w:sz w:val="24"/>
          <w:szCs w:val="24"/>
        </w:rPr>
        <w:t>qui, sous les rocs de l'antre persique, to</w:t>
      </w:r>
      <w:r w:rsidR="00C12AC4">
        <w:rPr>
          <w:rFonts w:ascii="Times New Roman" w:hAnsi="Times New Roman" w:cs="Times New Roman"/>
          <w:color w:val="2A1B00" w:themeColor="background1" w:themeShade="1A"/>
          <w:sz w:val="24"/>
          <w:szCs w:val="24"/>
        </w:rPr>
        <w:t>rd les cornes du taureau rétif</w:t>
      </w:r>
      <w:r w:rsidR="00592814" w:rsidRPr="00DB6197">
        <w:rPr>
          <w:rFonts w:ascii="Times New Roman" w:hAnsi="Times New Roman" w:cs="Times New Roman"/>
          <w:color w:val="2A1B00" w:themeColor="background1" w:themeShade="1A"/>
          <w:sz w:val="24"/>
          <w:szCs w:val="24"/>
        </w:rPr>
        <w:t>»</w:t>
      </w:r>
      <w:r w:rsidR="00C12AC4">
        <w:rPr>
          <w:rFonts w:ascii="Times New Roman" w:hAnsi="Times New Roman" w:cs="Times New Roman"/>
          <w:color w:val="2A1B00" w:themeColor="background1" w:themeShade="1A"/>
          <w:sz w:val="24"/>
          <w:szCs w:val="24"/>
        </w:rPr>
        <w:t>.</w:t>
      </w:r>
      <w:r w:rsidR="00592814" w:rsidRPr="00DB6197">
        <w:rPr>
          <w:rFonts w:ascii="Times New Roman" w:hAnsi="Times New Roman" w:cs="Times New Roman"/>
          <w:color w:val="2A1B00" w:themeColor="background1" w:themeShade="1A"/>
          <w:sz w:val="24"/>
          <w:szCs w:val="24"/>
        </w:rPr>
        <w:t xml:space="preserve"> </w:t>
      </w:r>
    </w:p>
    <w:p w:rsidR="00694981" w:rsidRPr="00694981" w:rsidRDefault="00694981" w:rsidP="00FF7C63">
      <w:pPr>
        <w:pStyle w:val="Paragraphedeliste"/>
        <w:numPr>
          <w:ilvl w:val="0"/>
          <w:numId w:val="6"/>
        </w:numPr>
        <w:tabs>
          <w:tab w:val="left" w:pos="284"/>
        </w:tabs>
        <w:spacing w:after="120"/>
        <w:ind w:left="0" w:firstLine="0"/>
        <w:contextualSpacing w:val="0"/>
        <w:jc w:val="both"/>
        <w:rPr>
          <w:rFonts w:ascii="Times New Roman" w:hAnsi="Times New Roman" w:cs="Times New Roman"/>
          <w:b/>
          <w:color w:val="2A1B00" w:themeColor="background1" w:themeShade="1A"/>
          <w:sz w:val="24"/>
          <w:szCs w:val="24"/>
        </w:rPr>
      </w:pPr>
      <w:r w:rsidRPr="00694981">
        <w:rPr>
          <w:rFonts w:ascii="Times New Roman" w:hAnsi="Times New Roman" w:cs="Times New Roman"/>
          <w:b/>
          <w:color w:val="2A1B00" w:themeColor="background1" w:themeShade="1A"/>
          <w:sz w:val="24"/>
          <w:szCs w:val="24"/>
        </w:rPr>
        <w:t xml:space="preserve">Mithra </w:t>
      </w:r>
      <w:r w:rsidR="004F2B9A">
        <w:rPr>
          <w:rFonts w:ascii="Times New Roman" w:hAnsi="Times New Roman" w:cs="Times New Roman"/>
          <w:b/>
          <w:color w:val="2A1B00" w:themeColor="background1" w:themeShade="1A"/>
          <w:sz w:val="24"/>
          <w:szCs w:val="24"/>
        </w:rPr>
        <w:t>l’É</w:t>
      </w:r>
      <w:r w:rsidRPr="00694981">
        <w:rPr>
          <w:rFonts w:ascii="Times New Roman" w:hAnsi="Times New Roman" w:cs="Times New Roman"/>
          <w:b/>
          <w:color w:val="2A1B00" w:themeColor="background1" w:themeShade="1A"/>
          <w:sz w:val="24"/>
          <w:szCs w:val="24"/>
        </w:rPr>
        <w:t>gyptien</w:t>
      </w:r>
    </w:p>
    <w:p w:rsidR="00592814" w:rsidRPr="00694981" w:rsidRDefault="00592814" w:rsidP="00694981">
      <w:pPr>
        <w:tabs>
          <w:tab w:val="left" w:pos="284"/>
        </w:tabs>
        <w:spacing w:after="120"/>
        <w:ind w:firstLine="709"/>
        <w:jc w:val="both"/>
        <w:rPr>
          <w:rFonts w:ascii="Times New Roman" w:hAnsi="Times New Roman" w:cs="Times New Roman"/>
          <w:color w:val="2A1B00" w:themeColor="background1" w:themeShade="1A"/>
          <w:sz w:val="24"/>
          <w:szCs w:val="24"/>
        </w:rPr>
      </w:pPr>
      <w:r w:rsidRPr="00694981">
        <w:rPr>
          <w:rFonts w:ascii="Times New Roman" w:hAnsi="Times New Roman" w:cs="Times New Roman"/>
          <w:color w:val="2A1B00" w:themeColor="background1" w:themeShade="1A"/>
          <w:sz w:val="24"/>
          <w:szCs w:val="24"/>
        </w:rPr>
        <w:t xml:space="preserve">La similarité du dieu Mithra iranien avec le Mitra des Hindous </w:t>
      </w:r>
      <w:r w:rsidR="009C77CF" w:rsidRPr="00694981">
        <w:rPr>
          <w:rFonts w:ascii="Times New Roman" w:hAnsi="Times New Roman" w:cs="Times New Roman"/>
          <w:color w:val="2A1B00" w:themeColor="background1" w:themeShade="1A"/>
          <w:sz w:val="24"/>
          <w:szCs w:val="24"/>
        </w:rPr>
        <w:t xml:space="preserve">demeure </w:t>
      </w:r>
      <w:r w:rsidRPr="00694981">
        <w:rPr>
          <w:rFonts w:ascii="Times New Roman" w:hAnsi="Times New Roman" w:cs="Times New Roman"/>
          <w:color w:val="2A1B00" w:themeColor="background1" w:themeShade="1A"/>
          <w:sz w:val="24"/>
          <w:szCs w:val="24"/>
        </w:rPr>
        <w:t>pro</w:t>
      </w:r>
      <w:r w:rsidR="00326D68">
        <w:rPr>
          <w:rFonts w:ascii="Times New Roman" w:hAnsi="Times New Roman" w:cs="Times New Roman"/>
          <w:color w:val="2A1B00" w:themeColor="background1" w:themeShade="1A"/>
          <w:sz w:val="24"/>
          <w:szCs w:val="24"/>
        </w:rPr>
        <w:t>b</w:t>
      </w:r>
      <w:r w:rsidRPr="00694981">
        <w:rPr>
          <w:rFonts w:ascii="Times New Roman" w:hAnsi="Times New Roman" w:cs="Times New Roman"/>
          <w:color w:val="2A1B00" w:themeColor="background1" w:themeShade="1A"/>
          <w:sz w:val="24"/>
          <w:szCs w:val="24"/>
        </w:rPr>
        <w:t>lématique</w:t>
      </w:r>
      <w:r w:rsidR="00BF3C87" w:rsidRPr="00BF3C87">
        <w:rPr>
          <w:rFonts w:ascii="Times New Roman" w:hAnsi="Times New Roman" w:cs="Times New Roman"/>
          <w:color w:val="2A1B00" w:themeColor="background1" w:themeShade="1A"/>
          <w:sz w:val="24"/>
          <w:szCs w:val="24"/>
          <w:vertAlign w:val="superscript"/>
        </w:rPr>
        <w:footnoteReference w:id="28"/>
      </w:r>
      <w:r w:rsidRPr="00694981">
        <w:rPr>
          <w:rFonts w:ascii="Times New Roman" w:hAnsi="Times New Roman" w:cs="Times New Roman"/>
          <w:color w:val="2A1B00" w:themeColor="background1" w:themeShade="1A"/>
          <w:sz w:val="24"/>
          <w:szCs w:val="24"/>
        </w:rPr>
        <w:t>, de même que l’étymologie de son nom. Sous sa forme Mithra, on pourra</w:t>
      </w:r>
      <w:r w:rsidR="00F22596" w:rsidRPr="00694981">
        <w:rPr>
          <w:rFonts w:ascii="Times New Roman" w:hAnsi="Times New Roman" w:cs="Times New Roman"/>
          <w:color w:val="2A1B00" w:themeColor="background1" w:themeShade="1A"/>
          <w:sz w:val="24"/>
          <w:szCs w:val="24"/>
        </w:rPr>
        <w:t>it</w:t>
      </w:r>
      <w:r w:rsidRPr="00694981">
        <w:rPr>
          <w:rFonts w:ascii="Times New Roman" w:hAnsi="Times New Roman" w:cs="Times New Roman"/>
          <w:color w:val="2A1B00" w:themeColor="background1" w:themeShade="1A"/>
          <w:sz w:val="24"/>
          <w:szCs w:val="24"/>
        </w:rPr>
        <w:t xml:space="preserve"> peut-être le rapprocher de la récine sémitique </w:t>
      </w:r>
      <w:r w:rsidR="00C12AC4" w:rsidRPr="00694981">
        <w:rPr>
          <w:rFonts w:ascii="Times New Roman" w:hAnsi="Times New Roman" w:cs="Times New Roman"/>
          <w:color w:val="2A1B00" w:themeColor="background1" w:themeShade="1A"/>
          <w:sz w:val="24"/>
          <w:szCs w:val="24"/>
        </w:rPr>
        <w:t>« </w:t>
      </w:r>
      <w:r w:rsidRPr="00694981">
        <w:rPr>
          <w:rFonts w:ascii="Times New Roman" w:hAnsi="Times New Roman" w:cs="Times New Roman"/>
          <w:color w:val="2A1B00" w:themeColor="background1" w:themeShade="1A"/>
          <w:sz w:val="24"/>
          <w:szCs w:val="24"/>
        </w:rPr>
        <w:t>miSr</w:t>
      </w:r>
      <w:r w:rsidR="00C12AC4" w:rsidRPr="00694981">
        <w:rPr>
          <w:rFonts w:ascii="Times New Roman" w:hAnsi="Times New Roman" w:cs="Times New Roman"/>
          <w:color w:val="2A1B00" w:themeColor="background1" w:themeShade="1A"/>
          <w:sz w:val="24"/>
          <w:szCs w:val="24"/>
        </w:rPr>
        <w:t> »</w:t>
      </w:r>
      <w:r w:rsidRPr="00694981">
        <w:rPr>
          <w:rFonts w:ascii="Times New Roman" w:hAnsi="Times New Roman" w:cs="Times New Roman"/>
          <w:color w:val="2A1B00" w:themeColor="background1" w:themeShade="1A"/>
          <w:sz w:val="24"/>
          <w:szCs w:val="24"/>
        </w:rPr>
        <w:t xml:space="preserve"> qui signifie « étroit »</w:t>
      </w:r>
      <w:r w:rsidR="009C77CF" w:rsidRPr="00694981">
        <w:rPr>
          <w:rFonts w:ascii="Times New Roman" w:hAnsi="Times New Roman" w:cs="Times New Roman"/>
          <w:color w:val="2A1B00" w:themeColor="background1" w:themeShade="1A"/>
          <w:sz w:val="24"/>
          <w:szCs w:val="24"/>
        </w:rPr>
        <w:t>,</w:t>
      </w:r>
      <w:r w:rsidRPr="00694981">
        <w:rPr>
          <w:rFonts w:ascii="Times New Roman" w:hAnsi="Times New Roman" w:cs="Times New Roman"/>
          <w:color w:val="2A1B00" w:themeColor="background1" w:themeShade="1A"/>
          <w:sz w:val="24"/>
          <w:szCs w:val="24"/>
        </w:rPr>
        <w:t xml:space="preserve"> qu’on retrouve dans Misraïm</w:t>
      </w:r>
      <w:r w:rsidR="00C12AC4">
        <w:rPr>
          <w:rStyle w:val="Appelnotedebasdep"/>
          <w:rFonts w:ascii="Times New Roman" w:hAnsi="Times New Roman" w:cs="Times New Roman"/>
          <w:color w:val="2A1B00" w:themeColor="background1" w:themeShade="1A"/>
          <w:sz w:val="24"/>
          <w:szCs w:val="24"/>
        </w:rPr>
        <w:footnoteReference w:id="29"/>
      </w:r>
      <w:r w:rsidR="008F69B4">
        <w:rPr>
          <w:rFonts w:ascii="Times New Roman" w:hAnsi="Times New Roman" w:cs="Times New Roman"/>
          <w:color w:val="2A1B00" w:themeColor="background1" w:themeShade="1A"/>
          <w:sz w:val="24"/>
          <w:szCs w:val="24"/>
        </w:rPr>
        <w:t xml:space="preserve"> le nom hébreu de l’Égypte, la V</w:t>
      </w:r>
      <w:r w:rsidRPr="00694981">
        <w:rPr>
          <w:rFonts w:ascii="Times New Roman" w:hAnsi="Times New Roman" w:cs="Times New Roman"/>
          <w:color w:val="2A1B00" w:themeColor="background1" w:themeShade="1A"/>
          <w:sz w:val="24"/>
          <w:szCs w:val="24"/>
        </w:rPr>
        <w:t>allée du Nil étant un territoire « étroit ». Dans ce cas</w:t>
      </w:r>
      <w:r w:rsidR="00C236B2">
        <w:rPr>
          <w:rFonts w:ascii="Times New Roman" w:hAnsi="Times New Roman" w:cs="Times New Roman"/>
          <w:color w:val="2A1B00" w:themeColor="background1" w:themeShade="1A"/>
          <w:sz w:val="24"/>
          <w:szCs w:val="24"/>
        </w:rPr>
        <w:t>,</w:t>
      </w:r>
      <w:r w:rsidR="009C77CF" w:rsidRPr="00694981">
        <w:rPr>
          <w:rFonts w:ascii="Times New Roman" w:hAnsi="Times New Roman" w:cs="Times New Roman"/>
          <w:color w:val="2A1B00" w:themeColor="background1" w:themeShade="1A"/>
          <w:sz w:val="24"/>
          <w:szCs w:val="24"/>
        </w:rPr>
        <w:t xml:space="preserve"> par dérivation Mithra venant de Misraïm signifierait « l’Égyptien ».</w:t>
      </w:r>
    </w:p>
    <w:p w:rsidR="0089252F" w:rsidRDefault="009C77CF" w:rsidP="002C28DE">
      <w:pPr>
        <w:spacing w:before="120" w:after="0"/>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Or</w:t>
      </w:r>
      <w:r w:rsidR="0089252F" w:rsidRPr="0089252F">
        <w:rPr>
          <w:rFonts w:ascii="Times New Roman" w:hAnsi="Times New Roman" w:cs="Times New Roman"/>
          <w:color w:val="2A1B00" w:themeColor="background1" w:themeShade="1A"/>
          <w:sz w:val="24"/>
          <w:szCs w:val="24"/>
        </w:rPr>
        <w:t xml:space="preserve"> en hiéroglyphes </w:t>
      </w:r>
      <w:r>
        <w:rPr>
          <w:rFonts w:ascii="Times New Roman" w:hAnsi="Times New Roman" w:cs="Times New Roman"/>
          <w:color w:val="2A1B00" w:themeColor="background1" w:themeShade="1A"/>
          <w:sz w:val="24"/>
          <w:szCs w:val="24"/>
        </w:rPr>
        <w:t xml:space="preserve">le nom </w:t>
      </w:r>
      <w:r w:rsidR="0089252F">
        <w:rPr>
          <w:rFonts w:ascii="Times New Roman" w:hAnsi="Times New Roman" w:cs="Times New Roman"/>
          <w:color w:val="2A1B00" w:themeColor="background1" w:themeShade="1A"/>
          <w:sz w:val="24"/>
          <w:szCs w:val="24"/>
        </w:rPr>
        <w:t xml:space="preserve">du roi thébain Kamose de </w:t>
      </w:r>
      <w:r w:rsidR="0089252F" w:rsidRPr="0089252F">
        <w:rPr>
          <w:rFonts w:ascii="Times New Roman" w:hAnsi="Times New Roman" w:cs="Times New Roman"/>
          <w:color w:val="2A1B00" w:themeColor="background1" w:themeShade="1A"/>
          <w:sz w:val="24"/>
          <w:szCs w:val="24"/>
        </w:rPr>
        <w:t>la fin de la XVIIe dynastie signifie « né du taureau »</w:t>
      </w:r>
      <w:r w:rsidR="0089252F">
        <w:rPr>
          <w:rFonts w:ascii="Times New Roman" w:hAnsi="Times New Roman" w:cs="Times New Roman"/>
          <w:color w:val="2A1B00" w:themeColor="background1" w:themeShade="1A"/>
          <w:sz w:val="24"/>
          <w:szCs w:val="24"/>
        </w:rPr>
        <w:t xml:space="preserve">. </w:t>
      </w:r>
      <w:r>
        <w:rPr>
          <w:rFonts w:ascii="Times New Roman" w:hAnsi="Times New Roman" w:cs="Times New Roman"/>
          <w:color w:val="2A1B00" w:themeColor="background1" w:themeShade="1A"/>
          <w:sz w:val="24"/>
          <w:szCs w:val="24"/>
        </w:rPr>
        <w:t>Nous avons démontré que ce</w:t>
      </w:r>
      <w:r w:rsidR="00654CD2">
        <w:rPr>
          <w:rFonts w:ascii="Times New Roman" w:hAnsi="Times New Roman" w:cs="Times New Roman"/>
          <w:color w:val="2A1B00" w:themeColor="background1" w:themeShade="1A"/>
          <w:sz w:val="24"/>
          <w:szCs w:val="24"/>
        </w:rPr>
        <w:t xml:space="preserve"> personnag</w:t>
      </w:r>
      <w:r w:rsidR="0089252F">
        <w:rPr>
          <w:rFonts w:ascii="Times New Roman" w:hAnsi="Times New Roman" w:cs="Times New Roman"/>
          <w:color w:val="2A1B00" w:themeColor="background1" w:themeShade="1A"/>
          <w:sz w:val="24"/>
          <w:szCs w:val="24"/>
        </w:rPr>
        <w:t>e historique</w:t>
      </w:r>
      <w:r w:rsidR="0089252F" w:rsidRPr="0089252F">
        <w:rPr>
          <w:rFonts w:ascii="Times New Roman" w:hAnsi="Times New Roman" w:cs="Times New Roman"/>
          <w:color w:val="2A1B00" w:themeColor="background1" w:themeShade="1A"/>
          <w:sz w:val="24"/>
          <w:szCs w:val="24"/>
        </w:rPr>
        <w:t xml:space="preserve"> est à la </w:t>
      </w:r>
      <w:r w:rsidR="009C011C" w:rsidRPr="0089252F">
        <w:rPr>
          <w:rFonts w:ascii="Times New Roman" w:hAnsi="Times New Roman" w:cs="Times New Roman"/>
          <w:color w:val="2A1B00" w:themeColor="background1" w:themeShade="1A"/>
          <w:sz w:val="24"/>
          <w:szCs w:val="24"/>
        </w:rPr>
        <w:t xml:space="preserve">base </w:t>
      </w:r>
      <w:r w:rsidR="0089252F">
        <w:rPr>
          <w:rFonts w:ascii="Times New Roman" w:hAnsi="Times New Roman" w:cs="Times New Roman"/>
          <w:color w:val="2A1B00" w:themeColor="background1" w:themeShade="1A"/>
          <w:sz w:val="24"/>
          <w:szCs w:val="24"/>
        </w:rPr>
        <w:t>de la figure</w:t>
      </w:r>
      <w:r w:rsidR="009C011C" w:rsidRPr="0089252F">
        <w:rPr>
          <w:rFonts w:ascii="Times New Roman" w:hAnsi="Times New Roman" w:cs="Times New Roman"/>
          <w:color w:val="2A1B00" w:themeColor="background1" w:themeShade="1A"/>
          <w:sz w:val="24"/>
          <w:szCs w:val="24"/>
        </w:rPr>
        <w:t xml:space="preserve"> biblique d</w:t>
      </w:r>
      <w:r w:rsidR="0089252F">
        <w:rPr>
          <w:rFonts w:ascii="Times New Roman" w:hAnsi="Times New Roman" w:cs="Times New Roman"/>
          <w:color w:val="2A1B00" w:themeColor="background1" w:themeShade="1A"/>
          <w:sz w:val="24"/>
          <w:szCs w:val="24"/>
        </w:rPr>
        <w:t>e</w:t>
      </w:r>
      <w:r w:rsidR="009C011C" w:rsidRPr="0089252F">
        <w:rPr>
          <w:rFonts w:ascii="Times New Roman" w:hAnsi="Times New Roman" w:cs="Times New Roman"/>
          <w:color w:val="2A1B00" w:themeColor="background1" w:themeShade="1A"/>
          <w:sz w:val="24"/>
          <w:szCs w:val="24"/>
        </w:rPr>
        <w:t xml:space="preserve"> Moïse</w:t>
      </w:r>
      <w:r>
        <w:rPr>
          <w:rStyle w:val="Appelnotedebasdep"/>
          <w:rFonts w:ascii="Times New Roman" w:hAnsi="Times New Roman" w:cs="Times New Roman"/>
          <w:color w:val="2A1B00" w:themeColor="background1" w:themeShade="1A"/>
          <w:sz w:val="24"/>
          <w:szCs w:val="24"/>
        </w:rPr>
        <w:footnoteReference w:id="30"/>
      </w:r>
      <w:r w:rsidR="009C011C" w:rsidRPr="0089252F">
        <w:rPr>
          <w:rFonts w:ascii="Times New Roman" w:hAnsi="Times New Roman" w:cs="Times New Roman"/>
          <w:color w:val="2A1B00" w:themeColor="background1" w:themeShade="1A"/>
          <w:sz w:val="24"/>
          <w:szCs w:val="24"/>
        </w:rPr>
        <w:t xml:space="preserve"> dont </w:t>
      </w:r>
      <w:r w:rsidR="0089252F" w:rsidRPr="0089252F">
        <w:rPr>
          <w:rFonts w:ascii="Times New Roman" w:hAnsi="Times New Roman" w:cs="Times New Roman"/>
          <w:color w:val="2A1B00" w:themeColor="background1" w:themeShade="1A"/>
          <w:sz w:val="24"/>
          <w:szCs w:val="24"/>
        </w:rPr>
        <w:t xml:space="preserve">il est dit que </w:t>
      </w:r>
      <w:r w:rsidR="004F2B9A">
        <w:rPr>
          <w:rFonts w:ascii="Times New Roman" w:hAnsi="Times New Roman" w:cs="Times New Roman"/>
          <w:color w:val="2A1B00" w:themeColor="background1" w:themeShade="1A"/>
          <w:sz w:val="24"/>
          <w:szCs w:val="24"/>
        </w:rPr>
        <w:t>« </w:t>
      </w:r>
      <w:r w:rsidR="00CB3E27" w:rsidRPr="00CB3E27">
        <w:rPr>
          <w:rFonts w:ascii="Times New Roman" w:hAnsi="Times New Roman" w:cs="Times New Roman"/>
          <w:color w:val="2A1B00" w:themeColor="background1" w:themeShade="1A"/>
          <w:sz w:val="24"/>
          <w:szCs w:val="24"/>
        </w:rPr>
        <w:t>malgré son caractère imprégné de tous les vices connus,</w:t>
      </w:r>
      <w:r w:rsidR="00CB3E27">
        <w:rPr>
          <w:rFonts w:ascii="Times New Roman" w:hAnsi="Times New Roman" w:cs="Times New Roman"/>
          <w:color w:val="2A1B00" w:themeColor="background1" w:themeShade="1A"/>
          <w:sz w:val="24"/>
          <w:szCs w:val="24"/>
        </w:rPr>
        <w:t xml:space="preserve"> </w:t>
      </w:r>
      <w:r w:rsidR="0089252F" w:rsidRPr="0089252F">
        <w:rPr>
          <w:rFonts w:ascii="Times New Roman" w:hAnsi="Times New Roman" w:cs="Times New Roman"/>
          <w:color w:val="2A1B00" w:themeColor="background1" w:themeShade="1A"/>
          <w:sz w:val="24"/>
          <w:szCs w:val="24"/>
        </w:rPr>
        <w:t>grâce à ses efforts poursuivis avec une constante détermination,</w:t>
      </w:r>
      <w:r w:rsidR="0089252F">
        <w:rPr>
          <w:rFonts w:ascii="Times New Roman" w:hAnsi="Times New Roman" w:cs="Times New Roman"/>
          <w:color w:val="2A1B00" w:themeColor="background1" w:themeShade="1A"/>
          <w:sz w:val="24"/>
          <w:szCs w:val="24"/>
        </w:rPr>
        <w:t xml:space="preserve"> </w:t>
      </w:r>
      <w:r w:rsidR="0089252F" w:rsidRPr="0089252F">
        <w:rPr>
          <w:rFonts w:ascii="Times New Roman" w:hAnsi="Times New Roman" w:cs="Times New Roman"/>
          <w:color w:val="2A1B00" w:themeColor="background1" w:themeShade="1A"/>
          <w:sz w:val="24"/>
          <w:szCs w:val="24"/>
        </w:rPr>
        <w:t xml:space="preserve"> </w:t>
      </w:r>
      <w:r w:rsidR="0089252F">
        <w:rPr>
          <w:rFonts w:ascii="Times New Roman" w:hAnsi="Times New Roman" w:cs="Times New Roman"/>
          <w:color w:val="2A1B00" w:themeColor="background1" w:themeShade="1A"/>
          <w:sz w:val="24"/>
          <w:szCs w:val="24"/>
        </w:rPr>
        <w:t>il</w:t>
      </w:r>
      <w:r w:rsidR="0089252F" w:rsidRPr="0089252F">
        <w:rPr>
          <w:rFonts w:ascii="Times New Roman" w:hAnsi="Times New Roman" w:cs="Times New Roman"/>
          <w:color w:val="2A1B00" w:themeColor="background1" w:themeShade="1A"/>
          <w:sz w:val="24"/>
          <w:szCs w:val="24"/>
        </w:rPr>
        <w:t xml:space="preserve"> était parvenu à surmonter ses mauvais penchants jusqu’à faire que les vertus inverse</w:t>
      </w:r>
      <w:r w:rsidR="00D727C2">
        <w:rPr>
          <w:rFonts w:ascii="Times New Roman" w:hAnsi="Times New Roman" w:cs="Times New Roman"/>
          <w:color w:val="2A1B00" w:themeColor="background1" w:themeShade="1A"/>
          <w:sz w:val="24"/>
          <w:szCs w:val="24"/>
        </w:rPr>
        <w:t>s deviennent sa seconde nature</w:t>
      </w:r>
      <w:r w:rsidR="004F2B9A">
        <w:rPr>
          <w:rFonts w:ascii="Times New Roman" w:hAnsi="Times New Roman" w:cs="Times New Roman"/>
          <w:color w:val="2A1B00" w:themeColor="background1" w:themeShade="1A"/>
          <w:sz w:val="24"/>
          <w:szCs w:val="24"/>
        </w:rPr>
        <w:t> »</w:t>
      </w:r>
      <w:r w:rsidR="00D727C2">
        <w:rPr>
          <w:rStyle w:val="Appelnotedebasdep"/>
          <w:rFonts w:ascii="Times New Roman" w:hAnsi="Times New Roman" w:cs="Times New Roman"/>
          <w:color w:val="2A1B00" w:themeColor="background1" w:themeShade="1A"/>
          <w:sz w:val="24"/>
          <w:szCs w:val="24"/>
        </w:rPr>
        <w:footnoteReference w:id="31"/>
      </w:r>
      <w:r w:rsidR="0089252F" w:rsidRPr="0089252F">
        <w:rPr>
          <w:rFonts w:ascii="Times New Roman" w:hAnsi="Times New Roman" w:cs="Times New Roman"/>
          <w:color w:val="2A1B00" w:themeColor="background1" w:themeShade="1A"/>
          <w:sz w:val="24"/>
          <w:szCs w:val="24"/>
        </w:rPr>
        <w:t>.</w:t>
      </w:r>
    </w:p>
    <w:p w:rsidR="00CA4394" w:rsidRPr="00CA4394" w:rsidRDefault="00CA4394" w:rsidP="00CA4394">
      <w:pPr>
        <w:spacing w:before="120" w:after="0"/>
        <w:ind w:firstLine="709"/>
        <w:jc w:val="both"/>
        <w:rPr>
          <w:rFonts w:ascii="Times New Roman" w:hAnsi="Times New Roman" w:cs="Times New Roman"/>
          <w:color w:val="2A1B00" w:themeColor="background1" w:themeShade="1A"/>
          <w:sz w:val="24"/>
          <w:szCs w:val="24"/>
        </w:rPr>
      </w:pPr>
      <w:r w:rsidRPr="00CA4394">
        <w:rPr>
          <w:rFonts w:ascii="Times New Roman" w:hAnsi="Times New Roman" w:cs="Times New Roman"/>
          <w:color w:val="2A1B00" w:themeColor="background1" w:themeShade="1A"/>
          <w:sz w:val="24"/>
          <w:szCs w:val="24"/>
        </w:rPr>
        <w:t>Bâtard royal, né clandestinement dans une grotte en Nubie</w:t>
      </w:r>
      <w:r>
        <w:rPr>
          <w:rStyle w:val="Appelnotedebasdep"/>
          <w:rFonts w:ascii="Times New Roman" w:hAnsi="Times New Roman" w:cs="Times New Roman"/>
          <w:color w:val="2A1B00" w:themeColor="background1" w:themeShade="1A"/>
          <w:sz w:val="24"/>
          <w:szCs w:val="24"/>
        </w:rPr>
        <w:footnoteReference w:id="32"/>
      </w:r>
      <w:r w:rsidRPr="00CA4394">
        <w:rPr>
          <w:rFonts w:ascii="Times New Roman" w:hAnsi="Times New Roman" w:cs="Times New Roman"/>
          <w:color w:val="2A1B00" w:themeColor="background1" w:themeShade="1A"/>
          <w:sz w:val="24"/>
          <w:szCs w:val="24"/>
        </w:rPr>
        <w:t>, Kamose avait été</w:t>
      </w:r>
      <w:r w:rsidR="00811268">
        <w:rPr>
          <w:rFonts w:ascii="Times New Roman" w:hAnsi="Times New Roman" w:cs="Times New Roman"/>
          <w:color w:val="2A1B00" w:themeColor="background1" w:themeShade="1A"/>
          <w:sz w:val="24"/>
          <w:szCs w:val="24"/>
        </w:rPr>
        <w:t xml:space="preserve"> </w:t>
      </w:r>
      <w:r w:rsidRPr="00CA4394">
        <w:rPr>
          <w:rFonts w:ascii="Times New Roman" w:hAnsi="Times New Roman" w:cs="Times New Roman"/>
          <w:color w:val="2A1B00" w:themeColor="background1" w:themeShade="1A"/>
          <w:sz w:val="24"/>
          <w:szCs w:val="24"/>
        </w:rPr>
        <w:t xml:space="preserve">instruit  dès son enfance </w:t>
      </w:r>
      <w:r w:rsidR="00F75CFF">
        <w:rPr>
          <w:rFonts w:ascii="Times New Roman" w:hAnsi="Times New Roman" w:cs="Times New Roman"/>
          <w:color w:val="2A1B00" w:themeColor="background1" w:themeShade="1A"/>
          <w:sz w:val="24"/>
          <w:szCs w:val="24"/>
        </w:rPr>
        <w:t>dans l’art de la guerre par le p</w:t>
      </w:r>
      <w:r w:rsidRPr="00CA4394">
        <w:rPr>
          <w:rFonts w:ascii="Times New Roman" w:hAnsi="Times New Roman" w:cs="Times New Roman"/>
          <w:color w:val="2A1B00" w:themeColor="background1" w:themeShade="1A"/>
          <w:sz w:val="24"/>
          <w:szCs w:val="24"/>
        </w:rPr>
        <w:t xml:space="preserve">haraon Antef </w:t>
      </w:r>
      <w:r w:rsidR="0040329A">
        <w:rPr>
          <w:rFonts w:ascii="Times New Roman" w:hAnsi="Times New Roman" w:cs="Times New Roman"/>
          <w:color w:val="2A1B00" w:themeColor="background1" w:themeShade="1A"/>
          <w:sz w:val="24"/>
          <w:szCs w:val="24"/>
        </w:rPr>
        <w:t>(</w:t>
      </w:r>
      <w:r w:rsidRPr="00CA4394">
        <w:rPr>
          <w:rFonts w:ascii="Times New Roman" w:hAnsi="Times New Roman" w:cs="Times New Roman"/>
          <w:color w:val="2A1B00" w:themeColor="background1" w:themeShade="1A"/>
          <w:sz w:val="24"/>
          <w:szCs w:val="24"/>
        </w:rPr>
        <w:t>VII</w:t>
      </w:r>
      <w:r w:rsidR="0040329A">
        <w:rPr>
          <w:rFonts w:ascii="Times New Roman" w:hAnsi="Times New Roman" w:cs="Times New Roman"/>
          <w:color w:val="2A1B00" w:themeColor="background1" w:themeShade="1A"/>
          <w:sz w:val="24"/>
          <w:szCs w:val="24"/>
        </w:rPr>
        <w:t>)</w:t>
      </w:r>
      <w:r w:rsidRPr="00CA4394">
        <w:rPr>
          <w:rFonts w:ascii="Times New Roman" w:hAnsi="Times New Roman" w:cs="Times New Roman"/>
          <w:color w:val="2A1B00" w:themeColor="background1" w:themeShade="1A"/>
          <w:sz w:val="24"/>
          <w:szCs w:val="24"/>
        </w:rPr>
        <w:t xml:space="preserve"> Nubkheper-Râ</w:t>
      </w:r>
      <w:r w:rsidR="00F75CFF">
        <w:rPr>
          <w:rStyle w:val="Appelnotedebasdep"/>
          <w:rFonts w:ascii="Times New Roman" w:hAnsi="Times New Roman" w:cs="Times New Roman"/>
          <w:color w:val="2A1B00" w:themeColor="background1" w:themeShade="1A"/>
          <w:sz w:val="24"/>
          <w:szCs w:val="24"/>
        </w:rPr>
        <w:footnoteReference w:id="33"/>
      </w:r>
      <w:r w:rsidRPr="00CA4394">
        <w:rPr>
          <w:rFonts w:ascii="Times New Roman" w:hAnsi="Times New Roman" w:cs="Times New Roman"/>
          <w:color w:val="2A1B00" w:themeColor="background1" w:themeShade="1A"/>
          <w:sz w:val="24"/>
          <w:szCs w:val="24"/>
        </w:rPr>
        <w:t xml:space="preserve"> en exil, qui l’avait adopté et comptait sur lui pour reconquérir le trône d’Egypte. Après avoir permis  la réunificat</w:t>
      </w:r>
      <w:r>
        <w:rPr>
          <w:rFonts w:ascii="Times New Roman" w:hAnsi="Times New Roman" w:cs="Times New Roman"/>
          <w:color w:val="2A1B00" w:themeColor="background1" w:themeShade="1A"/>
          <w:sz w:val="24"/>
          <w:szCs w:val="24"/>
        </w:rPr>
        <w:t>ion de l’Égypte pour le pouvoir</w:t>
      </w:r>
      <w:r w:rsidRPr="00CA4394">
        <w:rPr>
          <w:rFonts w:ascii="Times New Roman" w:hAnsi="Times New Roman" w:cs="Times New Roman"/>
          <w:color w:val="2A1B00" w:themeColor="background1" w:themeShade="1A"/>
          <w:sz w:val="24"/>
          <w:szCs w:val="24"/>
        </w:rPr>
        <w:t xml:space="preserve"> thébain, Kamose, pour des raisons politiques, aurait été déclaré mort au combat dans un incendie ; mais il est probable qu’il réapparut</w:t>
      </w:r>
      <w:r>
        <w:rPr>
          <w:rFonts w:ascii="Times New Roman" w:hAnsi="Times New Roman" w:cs="Times New Roman"/>
          <w:color w:val="2A1B00" w:themeColor="background1" w:themeShade="1A"/>
          <w:sz w:val="24"/>
          <w:szCs w:val="24"/>
        </w:rPr>
        <w:t xml:space="preserve"> quarante ans plus tard, comme p</w:t>
      </w:r>
      <w:r w:rsidRPr="00CA4394">
        <w:rPr>
          <w:rFonts w:ascii="Times New Roman" w:hAnsi="Times New Roman" w:cs="Times New Roman"/>
          <w:color w:val="2A1B00" w:themeColor="background1" w:themeShade="1A"/>
          <w:sz w:val="24"/>
          <w:szCs w:val="24"/>
        </w:rPr>
        <w:t>haraon sur le trône de Thèbes sous le nom de Thoutmose (I</w:t>
      </w:r>
      <w:r>
        <w:rPr>
          <w:rFonts w:ascii="Times New Roman" w:hAnsi="Times New Roman" w:cs="Times New Roman"/>
          <w:color w:val="2A1B00" w:themeColor="background1" w:themeShade="1A"/>
          <w:sz w:val="24"/>
          <w:szCs w:val="24"/>
        </w:rPr>
        <w:t>er</w:t>
      </w:r>
      <w:r w:rsidRPr="00CA4394">
        <w:rPr>
          <w:rFonts w:ascii="Times New Roman" w:hAnsi="Times New Roman" w:cs="Times New Roman"/>
          <w:color w:val="2A1B00" w:themeColor="background1" w:themeShade="1A"/>
          <w:sz w:val="24"/>
          <w:szCs w:val="24"/>
        </w:rPr>
        <w:t>)</w:t>
      </w:r>
      <w:r w:rsidR="0040329A">
        <w:rPr>
          <w:rStyle w:val="Appelnotedebasdep"/>
          <w:rFonts w:ascii="Times New Roman" w:hAnsi="Times New Roman" w:cs="Times New Roman"/>
          <w:color w:val="2A1B00" w:themeColor="background1" w:themeShade="1A"/>
          <w:sz w:val="24"/>
          <w:szCs w:val="24"/>
        </w:rPr>
        <w:footnoteReference w:id="34"/>
      </w:r>
      <w:r w:rsidRPr="00CA4394">
        <w:rPr>
          <w:rFonts w:ascii="Times New Roman" w:hAnsi="Times New Roman" w:cs="Times New Roman"/>
          <w:color w:val="2A1B00" w:themeColor="background1" w:themeShade="1A"/>
          <w:sz w:val="24"/>
          <w:szCs w:val="24"/>
        </w:rPr>
        <w:t xml:space="preserve"> à l’âge de 67 ans. On peut imaginer qu’à cet âge très avancé pour son temps (la plupart des </w:t>
      </w:r>
      <w:r w:rsidR="003E0F0D">
        <w:rPr>
          <w:rFonts w:ascii="Times New Roman" w:hAnsi="Times New Roman" w:cs="Times New Roman"/>
          <w:color w:val="2A1B00" w:themeColor="background1" w:themeShade="1A"/>
          <w:sz w:val="24"/>
          <w:szCs w:val="24"/>
        </w:rPr>
        <w:t>É</w:t>
      </w:r>
      <w:r w:rsidRPr="00CA4394">
        <w:rPr>
          <w:rFonts w:ascii="Times New Roman" w:hAnsi="Times New Roman" w:cs="Times New Roman"/>
          <w:color w:val="2A1B00" w:themeColor="background1" w:themeShade="1A"/>
          <w:sz w:val="24"/>
          <w:szCs w:val="24"/>
        </w:rPr>
        <w:t>gyptiens de sa génération étant déjà morts), le fougueux guerrier avait atteint la sagesse de l</w:t>
      </w:r>
      <w:r>
        <w:rPr>
          <w:rFonts w:ascii="Times New Roman" w:hAnsi="Times New Roman" w:cs="Times New Roman"/>
          <w:color w:val="2A1B00" w:themeColor="background1" w:themeShade="1A"/>
          <w:sz w:val="24"/>
          <w:szCs w:val="24"/>
        </w:rPr>
        <w:t>a vieillesse. Kamose ressuscité</w:t>
      </w:r>
      <w:r w:rsidRPr="00CA4394">
        <w:rPr>
          <w:rFonts w:ascii="Times New Roman" w:hAnsi="Times New Roman" w:cs="Times New Roman"/>
          <w:color w:val="2A1B00" w:themeColor="background1" w:themeShade="1A"/>
          <w:sz w:val="24"/>
          <w:szCs w:val="24"/>
        </w:rPr>
        <w:t xml:space="preserve"> sous le nom de Thoutmose</w:t>
      </w:r>
      <w:r>
        <w:rPr>
          <w:rStyle w:val="Appelnotedebasdep"/>
          <w:rFonts w:ascii="Times New Roman" w:hAnsi="Times New Roman" w:cs="Times New Roman"/>
          <w:color w:val="2A1B00" w:themeColor="background1" w:themeShade="1A"/>
          <w:sz w:val="24"/>
          <w:szCs w:val="24"/>
        </w:rPr>
        <w:footnoteReference w:id="35"/>
      </w:r>
      <w:r w:rsidRPr="00CA4394">
        <w:rPr>
          <w:rFonts w:ascii="Times New Roman" w:hAnsi="Times New Roman" w:cs="Times New Roman"/>
          <w:color w:val="2A1B00" w:themeColor="background1" w:themeShade="1A"/>
          <w:sz w:val="24"/>
          <w:szCs w:val="24"/>
        </w:rPr>
        <w:t xml:space="preserve"> avait </w:t>
      </w:r>
      <w:r>
        <w:rPr>
          <w:rFonts w:ascii="Times New Roman" w:hAnsi="Times New Roman" w:cs="Times New Roman"/>
          <w:color w:val="2A1B00" w:themeColor="background1" w:themeShade="1A"/>
          <w:sz w:val="24"/>
          <w:szCs w:val="24"/>
        </w:rPr>
        <w:t>d</w:t>
      </w:r>
      <w:r w:rsidRPr="00CA4394">
        <w:rPr>
          <w:rFonts w:ascii="Times New Roman" w:hAnsi="Times New Roman" w:cs="Times New Roman"/>
          <w:color w:val="2A1B00" w:themeColor="background1" w:themeShade="1A"/>
          <w:sz w:val="24"/>
          <w:szCs w:val="24"/>
        </w:rPr>
        <w:t>onc</w:t>
      </w:r>
      <w:r>
        <w:rPr>
          <w:rFonts w:ascii="Times New Roman" w:hAnsi="Times New Roman" w:cs="Times New Roman"/>
          <w:color w:val="2A1B00" w:themeColor="background1" w:themeShade="1A"/>
          <w:sz w:val="24"/>
          <w:szCs w:val="24"/>
        </w:rPr>
        <w:t xml:space="preserve"> </w:t>
      </w:r>
      <w:r w:rsidRPr="00CA4394">
        <w:rPr>
          <w:rFonts w:ascii="Times New Roman" w:hAnsi="Times New Roman" w:cs="Times New Roman"/>
          <w:color w:val="2A1B00" w:themeColor="background1" w:themeShade="1A"/>
          <w:sz w:val="24"/>
          <w:szCs w:val="24"/>
        </w:rPr>
        <w:t>tué le taureau qui était en lui, donnant naissance à la légende grecque de Thésée, le premier tauroctone, vainqueur du Minotaure en Crète, qui était donc une allégorie.</w:t>
      </w:r>
    </w:p>
    <w:p w:rsidR="00CA4394" w:rsidRPr="00CA4394" w:rsidRDefault="00344B26" w:rsidP="00344B26">
      <w:pPr>
        <w:spacing w:before="120" w:after="120"/>
        <w:ind w:firstLine="709"/>
        <w:jc w:val="both"/>
        <w:rPr>
          <w:rFonts w:ascii="Times New Roman" w:hAnsi="Times New Roman" w:cs="Times New Roman"/>
          <w:color w:val="2A1B00" w:themeColor="background1" w:themeShade="1A"/>
          <w:sz w:val="24"/>
          <w:szCs w:val="24"/>
        </w:rPr>
      </w:pPr>
      <w:r w:rsidRPr="00344B26">
        <w:rPr>
          <w:rFonts w:ascii="Times New Roman" w:hAnsi="Times New Roman" w:cs="Times New Roman"/>
          <w:color w:val="2A1B00" w:themeColor="background1" w:themeShade="1A"/>
          <w:sz w:val="24"/>
          <w:szCs w:val="24"/>
        </w:rPr>
        <w:t xml:space="preserve">Le caractère guerrier </w:t>
      </w:r>
      <w:r w:rsidR="00C5627F">
        <w:rPr>
          <w:rFonts w:ascii="Times New Roman" w:hAnsi="Times New Roman" w:cs="Times New Roman"/>
          <w:color w:val="2A1B00" w:themeColor="background1" w:themeShade="1A"/>
          <w:sz w:val="24"/>
          <w:szCs w:val="24"/>
        </w:rPr>
        <w:t>de</w:t>
      </w:r>
      <w:r w:rsidRPr="00344B26">
        <w:rPr>
          <w:rFonts w:ascii="Times New Roman" w:hAnsi="Times New Roman" w:cs="Times New Roman"/>
          <w:color w:val="2A1B00" w:themeColor="background1" w:themeShade="1A"/>
          <w:sz w:val="24"/>
          <w:szCs w:val="24"/>
        </w:rPr>
        <w:t xml:space="preserve"> Kamose est incontestable</w:t>
      </w:r>
      <w:r>
        <w:rPr>
          <w:rFonts w:ascii="Times New Roman" w:hAnsi="Times New Roman" w:cs="Times New Roman"/>
          <w:color w:val="2A1B00" w:themeColor="background1" w:themeShade="1A"/>
          <w:sz w:val="24"/>
          <w:szCs w:val="24"/>
        </w:rPr>
        <w:t>.</w:t>
      </w:r>
      <w:r w:rsidRPr="00344B26">
        <w:rPr>
          <w:rFonts w:ascii="Times New Roman" w:hAnsi="Times New Roman" w:cs="Times New Roman"/>
          <w:color w:val="2A1B00" w:themeColor="background1" w:themeShade="1A"/>
          <w:sz w:val="24"/>
          <w:szCs w:val="24"/>
        </w:rPr>
        <w:t xml:space="preserve"> </w:t>
      </w:r>
      <w:r>
        <w:rPr>
          <w:rFonts w:ascii="Times New Roman" w:hAnsi="Times New Roman" w:cs="Times New Roman"/>
          <w:color w:val="2A1B00" w:themeColor="background1" w:themeShade="1A"/>
          <w:sz w:val="24"/>
          <w:szCs w:val="24"/>
        </w:rPr>
        <w:t>B</w:t>
      </w:r>
      <w:r w:rsidR="00CA4394" w:rsidRPr="00CA4394">
        <w:rPr>
          <w:rFonts w:ascii="Times New Roman" w:hAnsi="Times New Roman" w:cs="Times New Roman"/>
          <w:color w:val="2A1B00" w:themeColor="background1" w:themeShade="1A"/>
          <w:sz w:val="24"/>
          <w:szCs w:val="24"/>
        </w:rPr>
        <w:t xml:space="preserve">ien qu’absent de l’Égypte pendant quarante ans, </w:t>
      </w:r>
      <w:r>
        <w:rPr>
          <w:rFonts w:ascii="Times New Roman" w:hAnsi="Times New Roman" w:cs="Times New Roman"/>
          <w:color w:val="2A1B00" w:themeColor="background1" w:themeShade="1A"/>
          <w:sz w:val="24"/>
          <w:szCs w:val="24"/>
        </w:rPr>
        <w:t>il n’</w:t>
      </w:r>
      <w:r w:rsidR="00CA4394" w:rsidRPr="00CA4394">
        <w:rPr>
          <w:rFonts w:ascii="Times New Roman" w:hAnsi="Times New Roman" w:cs="Times New Roman"/>
          <w:color w:val="2A1B00" w:themeColor="background1" w:themeShade="1A"/>
          <w:sz w:val="24"/>
          <w:szCs w:val="24"/>
        </w:rPr>
        <w:t>arrêta pas de conquérir de nouveaux territoires, dont les habi</w:t>
      </w:r>
      <w:r>
        <w:rPr>
          <w:rFonts w:ascii="Times New Roman" w:hAnsi="Times New Roman" w:cs="Times New Roman"/>
          <w:color w:val="2A1B00" w:themeColor="background1" w:themeShade="1A"/>
          <w:sz w:val="24"/>
          <w:szCs w:val="24"/>
        </w:rPr>
        <w:t>tants devaient payer tribut au p</w:t>
      </w:r>
      <w:r w:rsidR="00CA4394" w:rsidRPr="00CA4394">
        <w:rPr>
          <w:rFonts w:ascii="Times New Roman" w:hAnsi="Times New Roman" w:cs="Times New Roman"/>
          <w:color w:val="2A1B00" w:themeColor="background1" w:themeShade="1A"/>
          <w:sz w:val="24"/>
          <w:szCs w:val="24"/>
        </w:rPr>
        <w:t>haraon, son demi-frère Ahmose</w:t>
      </w:r>
      <w:r w:rsidR="00F75CFF">
        <w:rPr>
          <w:rStyle w:val="Appelnotedebasdep"/>
          <w:rFonts w:ascii="Times New Roman" w:hAnsi="Times New Roman" w:cs="Times New Roman"/>
          <w:color w:val="2A1B00" w:themeColor="background1" w:themeShade="1A"/>
          <w:sz w:val="24"/>
          <w:szCs w:val="24"/>
        </w:rPr>
        <w:footnoteReference w:id="36"/>
      </w:r>
      <w:r w:rsidR="00CA4394" w:rsidRPr="00CA4394">
        <w:rPr>
          <w:rFonts w:ascii="Times New Roman" w:hAnsi="Times New Roman" w:cs="Times New Roman"/>
          <w:color w:val="2A1B00" w:themeColor="background1" w:themeShade="1A"/>
          <w:sz w:val="24"/>
          <w:szCs w:val="24"/>
        </w:rPr>
        <w:t xml:space="preserve">. Kamose agissant dans l’ombre était donc le </w:t>
      </w:r>
      <w:r>
        <w:rPr>
          <w:rFonts w:ascii="Times New Roman" w:hAnsi="Times New Roman" w:cs="Times New Roman"/>
          <w:color w:val="2A1B00" w:themeColor="background1" w:themeShade="1A"/>
          <w:sz w:val="24"/>
          <w:szCs w:val="24"/>
        </w:rPr>
        <w:t>bras armé du pharaon, assimilé à Ré le Dieu S</w:t>
      </w:r>
      <w:r w:rsidR="00CA4394" w:rsidRPr="00CA4394">
        <w:rPr>
          <w:rFonts w:ascii="Times New Roman" w:hAnsi="Times New Roman" w:cs="Times New Roman"/>
          <w:color w:val="2A1B00" w:themeColor="background1" w:themeShade="1A"/>
          <w:sz w:val="24"/>
          <w:szCs w:val="24"/>
        </w:rPr>
        <w:t>oleil. Ses exploits, délibérément occ</w:t>
      </w:r>
      <w:r w:rsidR="00CE2A74">
        <w:rPr>
          <w:rFonts w:ascii="Times New Roman" w:hAnsi="Times New Roman" w:cs="Times New Roman"/>
          <w:color w:val="2A1B00" w:themeColor="background1" w:themeShade="1A"/>
          <w:sz w:val="24"/>
          <w:szCs w:val="24"/>
        </w:rPr>
        <w:t>ulté</w:t>
      </w:r>
      <w:r>
        <w:rPr>
          <w:rFonts w:ascii="Times New Roman" w:hAnsi="Times New Roman" w:cs="Times New Roman"/>
          <w:color w:val="2A1B00" w:themeColor="background1" w:themeShade="1A"/>
          <w:sz w:val="24"/>
          <w:szCs w:val="24"/>
        </w:rPr>
        <w:t>s par les Égyptiens, l’ont cependant</w:t>
      </w:r>
      <w:r w:rsidR="00CA4394" w:rsidRPr="00CA4394">
        <w:rPr>
          <w:rFonts w:ascii="Times New Roman" w:hAnsi="Times New Roman" w:cs="Times New Roman"/>
          <w:color w:val="2A1B00" w:themeColor="background1" w:themeShade="1A"/>
          <w:sz w:val="24"/>
          <w:szCs w:val="24"/>
        </w:rPr>
        <w:t xml:space="preserve"> auréolé de gloire, </w:t>
      </w:r>
      <w:r w:rsidR="006574C2" w:rsidRPr="006574C2">
        <w:rPr>
          <w:rFonts w:ascii="Times New Roman" w:hAnsi="Times New Roman" w:cs="Times New Roman"/>
          <w:color w:val="2A1B00" w:themeColor="background1" w:themeShade="1A"/>
          <w:sz w:val="24"/>
          <w:szCs w:val="24"/>
        </w:rPr>
        <w:t xml:space="preserve">au point de traverser les siècles pour donner naissance </w:t>
      </w:r>
      <w:r w:rsidR="00CA4394" w:rsidRPr="00CA4394">
        <w:rPr>
          <w:rFonts w:ascii="Times New Roman" w:hAnsi="Times New Roman" w:cs="Times New Roman"/>
          <w:color w:val="2A1B00" w:themeColor="background1" w:themeShade="1A"/>
          <w:sz w:val="24"/>
          <w:szCs w:val="24"/>
        </w:rPr>
        <w:t>à la légende d’Osiris en Égypt</w:t>
      </w:r>
      <w:r>
        <w:rPr>
          <w:rFonts w:ascii="Times New Roman" w:hAnsi="Times New Roman" w:cs="Times New Roman"/>
          <w:color w:val="2A1B00" w:themeColor="background1" w:themeShade="1A"/>
          <w:sz w:val="24"/>
          <w:szCs w:val="24"/>
        </w:rPr>
        <w:t>e et au personnage mythique du p</w:t>
      </w:r>
      <w:r w:rsidR="00CA4394" w:rsidRPr="00CA4394">
        <w:rPr>
          <w:rFonts w:ascii="Times New Roman" w:hAnsi="Times New Roman" w:cs="Times New Roman"/>
          <w:color w:val="2A1B00" w:themeColor="background1" w:themeShade="1A"/>
          <w:sz w:val="24"/>
          <w:szCs w:val="24"/>
        </w:rPr>
        <w:t xml:space="preserve">haraon Sesostris / Sesoosis dans les récits des auteurs anciens grecs et latins, qui le décrivent comme un grand héros civilisateur à </w:t>
      </w:r>
      <w:r w:rsidR="00811268">
        <w:rPr>
          <w:rFonts w:ascii="Times New Roman" w:hAnsi="Times New Roman" w:cs="Times New Roman"/>
          <w:color w:val="2A1B00" w:themeColor="background1" w:themeShade="1A"/>
          <w:sz w:val="24"/>
          <w:szCs w:val="24"/>
        </w:rPr>
        <w:t>l’instar</w:t>
      </w:r>
      <w:r w:rsidR="00CA4394" w:rsidRPr="00CA4394">
        <w:rPr>
          <w:rFonts w:ascii="Times New Roman" w:hAnsi="Times New Roman" w:cs="Times New Roman"/>
          <w:color w:val="2A1B00" w:themeColor="background1" w:themeShade="1A"/>
          <w:sz w:val="24"/>
          <w:szCs w:val="24"/>
        </w:rPr>
        <w:t xml:space="preserve"> du personnage de Dionysos</w:t>
      </w:r>
      <w:r w:rsidR="00CA4394">
        <w:rPr>
          <w:rStyle w:val="Appelnotedebasdep"/>
          <w:rFonts w:ascii="Times New Roman" w:hAnsi="Times New Roman" w:cs="Times New Roman"/>
          <w:color w:val="2A1B00" w:themeColor="background1" w:themeShade="1A"/>
          <w:sz w:val="24"/>
          <w:szCs w:val="24"/>
        </w:rPr>
        <w:footnoteReference w:id="37"/>
      </w:r>
      <w:r w:rsidR="00CA4394" w:rsidRPr="00CA4394">
        <w:rPr>
          <w:rFonts w:ascii="Times New Roman" w:hAnsi="Times New Roman" w:cs="Times New Roman"/>
          <w:color w:val="2A1B00" w:themeColor="background1" w:themeShade="1A"/>
          <w:sz w:val="24"/>
          <w:szCs w:val="24"/>
        </w:rPr>
        <w:t>.</w:t>
      </w:r>
    </w:p>
    <w:p w:rsidR="00E4117E" w:rsidRDefault="00CA4394" w:rsidP="00E4117E">
      <w:pPr>
        <w:spacing w:after="120"/>
        <w:ind w:firstLine="709"/>
        <w:jc w:val="both"/>
        <w:rPr>
          <w:rFonts w:ascii="Times New Roman" w:hAnsi="Times New Roman" w:cs="Times New Roman"/>
          <w:color w:val="2A1B00" w:themeColor="background1" w:themeShade="1A"/>
          <w:sz w:val="24"/>
          <w:szCs w:val="24"/>
        </w:rPr>
      </w:pPr>
      <w:r w:rsidRPr="00CA4394">
        <w:rPr>
          <w:rFonts w:ascii="Times New Roman" w:hAnsi="Times New Roman" w:cs="Times New Roman"/>
          <w:color w:val="2A1B00" w:themeColor="background1" w:themeShade="1A"/>
          <w:sz w:val="24"/>
          <w:szCs w:val="24"/>
        </w:rPr>
        <w:t>Kamose, l’homme taureau et guerrier indomptable avait donc accédé à une seconde naissance après s’être purifié de tous ses vice</w:t>
      </w:r>
      <w:r w:rsidR="00CE2A74">
        <w:rPr>
          <w:rFonts w:ascii="Times New Roman" w:hAnsi="Times New Roman" w:cs="Times New Roman"/>
          <w:color w:val="2A1B00" w:themeColor="background1" w:themeShade="1A"/>
          <w:sz w:val="24"/>
          <w:szCs w:val="24"/>
        </w:rPr>
        <w:t>s, ce qui signifie que devenu</w:t>
      </w:r>
      <w:bookmarkStart w:id="0" w:name="_GoBack"/>
      <w:bookmarkEnd w:id="0"/>
      <w:r w:rsidR="00FB4FC6">
        <w:rPr>
          <w:rFonts w:ascii="Times New Roman" w:hAnsi="Times New Roman" w:cs="Times New Roman"/>
          <w:color w:val="2A1B00" w:themeColor="background1" w:themeShade="1A"/>
          <w:sz w:val="24"/>
          <w:szCs w:val="24"/>
        </w:rPr>
        <w:t xml:space="preserve"> p</w:t>
      </w:r>
      <w:r w:rsidRPr="00CA4394">
        <w:rPr>
          <w:rFonts w:ascii="Times New Roman" w:hAnsi="Times New Roman" w:cs="Times New Roman"/>
          <w:color w:val="2A1B00" w:themeColor="background1" w:themeShade="1A"/>
          <w:sz w:val="24"/>
          <w:szCs w:val="24"/>
        </w:rPr>
        <w:t xml:space="preserve">haraon, il était promis à la vie éternelle. </w:t>
      </w:r>
      <w:r w:rsidR="00FB4FC6" w:rsidRPr="00FB4FC6">
        <w:rPr>
          <w:rFonts w:ascii="Times New Roman" w:hAnsi="Times New Roman" w:cs="Times New Roman"/>
          <w:color w:val="2A1B00" w:themeColor="background1" w:themeShade="1A"/>
          <w:sz w:val="24"/>
          <w:szCs w:val="24"/>
        </w:rPr>
        <w:t>Voilà bien ce qui nous rappelle le parcours de Mithra… l’Égyptien ?</w:t>
      </w:r>
    </w:p>
    <w:p w:rsidR="00FB4FC6" w:rsidRPr="00FB4FC6" w:rsidRDefault="00FB4FC6" w:rsidP="00E4117E">
      <w:pPr>
        <w:pStyle w:val="Paragraphedeliste"/>
        <w:numPr>
          <w:ilvl w:val="0"/>
          <w:numId w:val="6"/>
        </w:numPr>
        <w:tabs>
          <w:tab w:val="left" w:pos="426"/>
        </w:tabs>
        <w:spacing w:after="0"/>
        <w:ind w:left="0" w:firstLine="0"/>
        <w:contextualSpacing w:val="0"/>
        <w:jc w:val="both"/>
        <w:rPr>
          <w:rFonts w:ascii="Times New Roman" w:hAnsi="Times New Roman" w:cs="Times New Roman"/>
          <w:b/>
          <w:color w:val="2A1B00" w:themeColor="background1" w:themeShade="1A"/>
          <w:sz w:val="24"/>
          <w:szCs w:val="24"/>
        </w:rPr>
      </w:pPr>
      <w:r w:rsidRPr="00FB4FC6">
        <w:rPr>
          <w:rFonts w:ascii="Times New Roman" w:hAnsi="Times New Roman" w:cs="Times New Roman"/>
          <w:b/>
          <w:color w:val="2A1B00" w:themeColor="background1" w:themeShade="1A"/>
          <w:sz w:val="24"/>
          <w:szCs w:val="24"/>
        </w:rPr>
        <w:t>Mithra dieu sauveur, précurseur du Christ rédempteur</w:t>
      </w:r>
    </w:p>
    <w:p w:rsidR="00F14DFE" w:rsidRDefault="00A623FE" w:rsidP="00F0679E">
      <w:pPr>
        <w:tabs>
          <w:tab w:val="left" w:pos="426"/>
        </w:tabs>
        <w:spacing w:after="120"/>
        <w:ind w:firstLine="709"/>
        <w:jc w:val="both"/>
        <w:rPr>
          <w:rFonts w:ascii="Times New Roman" w:hAnsi="Times New Roman" w:cs="Times New Roman"/>
          <w:color w:val="2A1B00" w:themeColor="background1" w:themeShade="1A"/>
          <w:sz w:val="24"/>
          <w:szCs w:val="24"/>
        </w:rPr>
      </w:pPr>
      <w:r w:rsidRPr="00816413">
        <w:rPr>
          <w:rFonts w:ascii="Times New Roman" w:hAnsi="Times New Roman" w:cs="Times New Roman"/>
          <w:color w:val="2A1B00" w:themeColor="background1" w:themeShade="1A"/>
          <w:sz w:val="24"/>
          <w:szCs w:val="24"/>
        </w:rPr>
        <w:t>L</w:t>
      </w:r>
      <w:r w:rsidR="009B2F70" w:rsidRPr="00816413">
        <w:rPr>
          <w:rFonts w:ascii="Times New Roman" w:hAnsi="Times New Roman" w:cs="Times New Roman"/>
          <w:color w:val="2A1B00" w:themeColor="background1" w:themeShade="1A"/>
          <w:sz w:val="24"/>
          <w:szCs w:val="24"/>
        </w:rPr>
        <w:t xml:space="preserve">es auteurs chrétiens </w:t>
      </w:r>
      <w:r w:rsidR="00816413" w:rsidRPr="00816413">
        <w:rPr>
          <w:rFonts w:ascii="Times New Roman" w:hAnsi="Times New Roman" w:cs="Times New Roman"/>
          <w:color w:val="2A1B00" w:themeColor="background1" w:themeShade="1A"/>
          <w:sz w:val="24"/>
          <w:szCs w:val="24"/>
        </w:rPr>
        <w:t>n’ont pas ménagé</w:t>
      </w:r>
      <w:r w:rsidR="00816413">
        <w:rPr>
          <w:rFonts w:ascii="Times New Roman" w:hAnsi="Times New Roman" w:cs="Times New Roman"/>
          <w:color w:val="2A1B00" w:themeColor="background1" w:themeShade="1A"/>
          <w:sz w:val="24"/>
          <w:szCs w:val="24"/>
        </w:rPr>
        <w:t xml:space="preserve"> leurs critiques envers l</w:t>
      </w:r>
      <w:r w:rsidR="009B2F70" w:rsidRPr="00816413">
        <w:rPr>
          <w:rFonts w:ascii="Times New Roman" w:hAnsi="Times New Roman" w:cs="Times New Roman"/>
          <w:color w:val="2A1B00" w:themeColor="background1" w:themeShade="1A"/>
          <w:sz w:val="24"/>
          <w:szCs w:val="24"/>
        </w:rPr>
        <w:t xml:space="preserve">es pratiques religieuses </w:t>
      </w:r>
      <w:r w:rsidR="00816413">
        <w:rPr>
          <w:rFonts w:ascii="Times New Roman" w:hAnsi="Times New Roman" w:cs="Times New Roman"/>
          <w:color w:val="2A1B00" w:themeColor="background1" w:themeShade="1A"/>
          <w:sz w:val="24"/>
          <w:szCs w:val="24"/>
        </w:rPr>
        <w:t>des adeptes du mithraïsme</w:t>
      </w:r>
      <w:r w:rsidR="00F14DFE">
        <w:rPr>
          <w:rStyle w:val="Appelnotedebasdep"/>
          <w:rFonts w:ascii="Times New Roman" w:hAnsi="Times New Roman" w:cs="Times New Roman"/>
          <w:color w:val="2A1B00" w:themeColor="background1" w:themeShade="1A"/>
          <w:sz w:val="24"/>
          <w:szCs w:val="24"/>
        </w:rPr>
        <w:footnoteReference w:id="38"/>
      </w:r>
      <w:r w:rsidR="00816413">
        <w:rPr>
          <w:rFonts w:ascii="Times New Roman" w:hAnsi="Times New Roman" w:cs="Times New Roman"/>
          <w:color w:val="2A1B00" w:themeColor="background1" w:themeShade="1A"/>
          <w:sz w:val="24"/>
          <w:szCs w:val="24"/>
        </w:rPr>
        <w:t xml:space="preserve">, </w:t>
      </w:r>
      <w:r w:rsidR="009B2F70" w:rsidRPr="00816413">
        <w:rPr>
          <w:rFonts w:ascii="Times New Roman" w:hAnsi="Times New Roman" w:cs="Times New Roman"/>
          <w:color w:val="2A1B00" w:themeColor="background1" w:themeShade="1A"/>
          <w:sz w:val="24"/>
          <w:szCs w:val="24"/>
        </w:rPr>
        <w:t>d'autant plus blasphématoires qu'elles présent</w:t>
      </w:r>
      <w:r w:rsidR="00816413">
        <w:rPr>
          <w:rFonts w:ascii="Times New Roman" w:hAnsi="Times New Roman" w:cs="Times New Roman"/>
          <w:color w:val="2A1B00" w:themeColor="background1" w:themeShade="1A"/>
          <w:sz w:val="24"/>
          <w:szCs w:val="24"/>
        </w:rPr>
        <w:t>ai</w:t>
      </w:r>
      <w:r w:rsidR="009B2F70" w:rsidRPr="00816413">
        <w:rPr>
          <w:rFonts w:ascii="Times New Roman" w:hAnsi="Times New Roman" w:cs="Times New Roman"/>
          <w:color w:val="2A1B00" w:themeColor="background1" w:themeShade="1A"/>
          <w:sz w:val="24"/>
          <w:szCs w:val="24"/>
        </w:rPr>
        <w:t xml:space="preserve">ent de dangereuses ressemblances avec leurs propres rites et croyances : </w:t>
      </w:r>
      <w:r w:rsidR="00F14DFE" w:rsidRPr="00F14DFE">
        <w:rPr>
          <w:rFonts w:ascii="Times New Roman" w:hAnsi="Times New Roman" w:cs="Times New Roman"/>
          <w:color w:val="2A1B00" w:themeColor="background1" w:themeShade="1A"/>
          <w:sz w:val="24"/>
          <w:szCs w:val="24"/>
        </w:rPr>
        <w:t xml:space="preserve">par exemple </w:t>
      </w:r>
      <w:r w:rsidR="009B2F70" w:rsidRPr="00816413">
        <w:rPr>
          <w:rFonts w:ascii="Times New Roman" w:hAnsi="Times New Roman" w:cs="Times New Roman"/>
          <w:color w:val="2A1B00" w:themeColor="background1" w:themeShade="1A"/>
          <w:sz w:val="24"/>
          <w:szCs w:val="24"/>
        </w:rPr>
        <w:t xml:space="preserve">le repas sacramentel où l'on partage pain et vin, </w:t>
      </w:r>
      <w:r w:rsidR="00F14DFE" w:rsidRPr="00F14DFE">
        <w:rPr>
          <w:rFonts w:ascii="Times New Roman" w:hAnsi="Times New Roman" w:cs="Times New Roman"/>
          <w:color w:val="2A1B00" w:themeColor="background1" w:themeShade="1A"/>
          <w:sz w:val="24"/>
          <w:szCs w:val="24"/>
        </w:rPr>
        <w:t>le dualisme de l’homme qui doit triompher de ses bas instincts pour se purifier,</w:t>
      </w:r>
      <w:r w:rsidR="00F14DFE">
        <w:rPr>
          <w:rFonts w:ascii="Times New Roman" w:hAnsi="Times New Roman" w:cs="Times New Roman"/>
          <w:color w:val="2A1B00" w:themeColor="background1" w:themeShade="1A"/>
          <w:sz w:val="24"/>
          <w:szCs w:val="24"/>
        </w:rPr>
        <w:t xml:space="preserve"> </w:t>
      </w:r>
      <w:r w:rsidR="00694981">
        <w:rPr>
          <w:rFonts w:ascii="Times New Roman" w:hAnsi="Times New Roman" w:cs="Times New Roman"/>
          <w:color w:val="2A1B00" w:themeColor="background1" w:themeShade="1A"/>
          <w:sz w:val="24"/>
          <w:szCs w:val="24"/>
        </w:rPr>
        <w:t xml:space="preserve">et la foi en </w:t>
      </w:r>
      <w:r w:rsidR="009B2F70" w:rsidRPr="00816413">
        <w:rPr>
          <w:rFonts w:ascii="Times New Roman" w:hAnsi="Times New Roman" w:cs="Times New Roman"/>
          <w:color w:val="2A1B00" w:themeColor="background1" w:themeShade="1A"/>
          <w:sz w:val="24"/>
          <w:szCs w:val="24"/>
        </w:rPr>
        <w:t xml:space="preserve">un dieu sauveur qui régénère </w:t>
      </w:r>
      <w:r w:rsidR="00B60D09" w:rsidRPr="00816413">
        <w:rPr>
          <w:rFonts w:ascii="Times New Roman" w:hAnsi="Times New Roman" w:cs="Times New Roman"/>
          <w:color w:val="2A1B00" w:themeColor="background1" w:themeShade="1A"/>
          <w:sz w:val="24"/>
          <w:szCs w:val="24"/>
        </w:rPr>
        <w:t xml:space="preserve">le monde grâce </w:t>
      </w:r>
      <w:r w:rsidR="00780DF6">
        <w:rPr>
          <w:rFonts w:ascii="Times New Roman" w:hAnsi="Times New Roman" w:cs="Times New Roman"/>
          <w:color w:val="2A1B00" w:themeColor="background1" w:themeShade="1A"/>
          <w:sz w:val="24"/>
          <w:szCs w:val="24"/>
        </w:rPr>
        <w:t xml:space="preserve">à </w:t>
      </w:r>
      <w:r w:rsidR="00576C9F">
        <w:rPr>
          <w:rFonts w:ascii="Times New Roman" w:hAnsi="Times New Roman" w:cs="Times New Roman"/>
          <w:color w:val="2A1B00" w:themeColor="background1" w:themeShade="1A"/>
          <w:sz w:val="24"/>
          <w:szCs w:val="24"/>
        </w:rPr>
        <w:t>son propre</w:t>
      </w:r>
      <w:r w:rsidR="00780DF6">
        <w:rPr>
          <w:rFonts w:ascii="Times New Roman" w:hAnsi="Times New Roman" w:cs="Times New Roman"/>
          <w:color w:val="2A1B00" w:themeColor="background1" w:themeShade="1A"/>
          <w:sz w:val="24"/>
          <w:szCs w:val="24"/>
        </w:rPr>
        <w:t xml:space="preserve"> sacrifice.</w:t>
      </w:r>
    </w:p>
    <w:p w:rsidR="002958DE" w:rsidRDefault="002958DE" w:rsidP="008B6B73">
      <w:pPr>
        <w:tabs>
          <w:tab w:val="left" w:pos="426"/>
        </w:tabs>
        <w:spacing w:after="120"/>
        <w:ind w:firstLine="709"/>
        <w:jc w:val="both"/>
        <w:rPr>
          <w:rFonts w:ascii="Times New Roman" w:hAnsi="Times New Roman" w:cs="Times New Roman"/>
          <w:color w:val="2A1B00" w:themeColor="background1" w:themeShade="1A"/>
          <w:sz w:val="24"/>
          <w:szCs w:val="24"/>
        </w:rPr>
      </w:pPr>
      <w:r w:rsidRPr="002958DE">
        <w:rPr>
          <w:rFonts w:ascii="Times New Roman" w:hAnsi="Times New Roman" w:cs="Times New Roman"/>
          <w:color w:val="2A1B00" w:themeColor="background1" w:themeShade="1A"/>
          <w:sz w:val="24"/>
          <w:szCs w:val="24"/>
        </w:rPr>
        <w:t xml:space="preserve">Dans ses </w:t>
      </w:r>
      <w:r w:rsidRPr="00F0679E">
        <w:rPr>
          <w:rFonts w:ascii="Times New Roman" w:hAnsi="Times New Roman" w:cs="Times New Roman"/>
          <w:i/>
          <w:color w:val="2A1B00" w:themeColor="background1" w:themeShade="1A"/>
          <w:sz w:val="24"/>
          <w:szCs w:val="24"/>
        </w:rPr>
        <w:t>Épitres</w:t>
      </w:r>
      <w:r w:rsidRPr="002958DE">
        <w:rPr>
          <w:rFonts w:ascii="Times New Roman" w:hAnsi="Times New Roman" w:cs="Times New Roman"/>
          <w:color w:val="2A1B00" w:themeColor="background1" w:themeShade="1A"/>
          <w:sz w:val="24"/>
          <w:szCs w:val="24"/>
        </w:rPr>
        <w:t>, Paul affirme qu’il fut chargé par Dieu de «</w:t>
      </w:r>
      <w:r w:rsidR="00780DF6">
        <w:rPr>
          <w:rFonts w:ascii="Times New Roman" w:hAnsi="Times New Roman" w:cs="Times New Roman"/>
          <w:color w:val="2A1B00" w:themeColor="background1" w:themeShade="1A"/>
          <w:sz w:val="24"/>
          <w:szCs w:val="24"/>
        </w:rPr>
        <w:t xml:space="preserve"> </w:t>
      </w:r>
      <w:r w:rsidRPr="002958DE">
        <w:rPr>
          <w:rFonts w:ascii="Times New Roman" w:hAnsi="Times New Roman" w:cs="Times New Roman"/>
          <w:color w:val="2A1B00" w:themeColor="background1" w:themeShade="1A"/>
          <w:sz w:val="24"/>
          <w:szCs w:val="24"/>
        </w:rPr>
        <w:t>proclamer Jésus-Christ comme la révélation d’un mystère tenu secret depuis l’éternité mais manifesté maintenant » (Romains XVI, 25</w:t>
      </w:r>
      <w:r w:rsidR="00F0679E">
        <w:rPr>
          <w:rFonts w:ascii="Times New Roman" w:hAnsi="Times New Roman" w:cs="Times New Roman"/>
          <w:color w:val="2A1B00" w:themeColor="background1" w:themeShade="1A"/>
          <w:sz w:val="24"/>
          <w:szCs w:val="24"/>
        </w:rPr>
        <w:t>-26 ; Colossiens I, 25-27) ; « l</w:t>
      </w:r>
      <w:r w:rsidRPr="002958DE">
        <w:rPr>
          <w:rFonts w:ascii="Times New Roman" w:hAnsi="Times New Roman" w:cs="Times New Roman"/>
          <w:color w:val="2A1B00" w:themeColor="background1" w:themeShade="1A"/>
          <w:sz w:val="24"/>
          <w:szCs w:val="24"/>
        </w:rPr>
        <w:t>e Christ dans lequel sont cachés tous les trésors de la sagesse et de la science</w:t>
      </w:r>
      <w:r w:rsidR="00710CCF">
        <w:rPr>
          <w:rFonts w:ascii="Times New Roman" w:hAnsi="Times New Roman" w:cs="Times New Roman"/>
          <w:color w:val="2A1B00" w:themeColor="background1" w:themeShade="1A"/>
          <w:sz w:val="24"/>
          <w:szCs w:val="24"/>
        </w:rPr>
        <w:t> »</w:t>
      </w:r>
      <w:r w:rsidRPr="002958DE">
        <w:rPr>
          <w:rFonts w:ascii="Times New Roman" w:hAnsi="Times New Roman" w:cs="Times New Roman"/>
          <w:color w:val="2A1B00" w:themeColor="background1" w:themeShade="1A"/>
          <w:sz w:val="24"/>
          <w:szCs w:val="24"/>
        </w:rPr>
        <w:t xml:space="preserve"> (Colossiens I, 3). Ce secret à l’évidence </w:t>
      </w:r>
      <w:r w:rsidR="001418B5">
        <w:rPr>
          <w:rFonts w:ascii="Times New Roman" w:hAnsi="Times New Roman" w:cs="Times New Roman"/>
          <w:color w:val="2A1B00" w:themeColor="background1" w:themeShade="1A"/>
          <w:sz w:val="24"/>
          <w:szCs w:val="24"/>
        </w:rPr>
        <w:t xml:space="preserve">est passé par </w:t>
      </w:r>
      <w:r w:rsidRPr="002958DE">
        <w:rPr>
          <w:rFonts w:ascii="Times New Roman" w:hAnsi="Times New Roman" w:cs="Times New Roman"/>
          <w:color w:val="2A1B00" w:themeColor="background1" w:themeShade="1A"/>
          <w:sz w:val="24"/>
          <w:szCs w:val="24"/>
        </w:rPr>
        <w:t>un culte à my</w:t>
      </w:r>
      <w:r w:rsidR="00F0679E">
        <w:rPr>
          <w:rFonts w:ascii="Times New Roman" w:hAnsi="Times New Roman" w:cs="Times New Roman"/>
          <w:color w:val="2A1B00" w:themeColor="background1" w:themeShade="1A"/>
          <w:sz w:val="24"/>
          <w:szCs w:val="24"/>
        </w:rPr>
        <w:t>stères qui ne peut être que le mithraïsme, lui-même relié aux mystères é</w:t>
      </w:r>
      <w:r w:rsidRPr="002958DE">
        <w:rPr>
          <w:rFonts w:ascii="Times New Roman" w:hAnsi="Times New Roman" w:cs="Times New Roman"/>
          <w:color w:val="2A1B00" w:themeColor="background1" w:themeShade="1A"/>
          <w:sz w:val="24"/>
          <w:szCs w:val="24"/>
        </w:rPr>
        <w:t>leusiniens</w:t>
      </w:r>
      <w:r w:rsidR="001418B5">
        <w:rPr>
          <w:rStyle w:val="Appelnotedebasdep"/>
          <w:rFonts w:ascii="Times New Roman" w:hAnsi="Times New Roman" w:cs="Times New Roman"/>
          <w:color w:val="2A1B00" w:themeColor="background1" w:themeShade="1A"/>
          <w:sz w:val="24"/>
          <w:szCs w:val="24"/>
        </w:rPr>
        <w:footnoteReference w:id="39"/>
      </w:r>
      <w:r w:rsidRPr="002958DE">
        <w:rPr>
          <w:rFonts w:ascii="Times New Roman" w:hAnsi="Times New Roman" w:cs="Times New Roman"/>
          <w:color w:val="2A1B00" w:themeColor="background1" w:themeShade="1A"/>
          <w:sz w:val="24"/>
          <w:szCs w:val="24"/>
        </w:rPr>
        <w:t>. Les deux cultes impliquaient la croyance à une renaissance après la mo</w:t>
      </w:r>
      <w:r w:rsidR="00710CCF">
        <w:rPr>
          <w:rFonts w:ascii="Times New Roman" w:hAnsi="Times New Roman" w:cs="Times New Roman"/>
          <w:color w:val="2A1B00" w:themeColor="background1" w:themeShade="1A"/>
          <w:sz w:val="24"/>
          <w:szCs w:val="24"/>
        </w:rPr>
        <w:t>rt pour ceux qui avaient accédé</w:t>
      </w:r>
      <w:r w:rsidRPr="002958DE">
        <w:rPr>
          <w:rFonts w:ascii="Times New Roman" w:hAnsi="Times New Roman" w:cs="Times New Roman"/>
          <w:color w:val="2A1B00" w:themeColor="background1" w:themeShade="1A"/>
          <w:sz w:val="24"/>
          <w:szCs w:val="24"/>
        </w:rPr>
        <w:t xml:space="preserve"> à l’initiation, comme le christianisme le promettait à ceux qui avaient reçu le baptême en Jésus-Christ. Dans son Évangile, Marc déclare « A vous a été révélé le mystère du royaume de Dieu (IV, 11-12) et concernant Jésus : « Il n’enseignait au peuple que sous forme de paraboles, mais une fois à part, il expliquait tout à ses disciples » (IV, 33). Les </w:t>
      </w:r>
      <w:r w:rsidR="00E90044">
        <w:rPr>
          <w:rFonts w:ascii="Times New Roman" w:hAnsi="Times New Roman" w:cs="Times New Roman"/>
          <w:color w:val="2A1B00" w:themeColor="background1" w:themeShade="1A"/>
          <w:sz w:val="24"/>
          <w:szCs w:val="24"/>
        </w:rPr>
        <w:t>Apôtres</w:t>
      </w:r>
      <w:r w:rsidRPr="002958DE">
        <w:rPr>
          <w:rFonts w:ascii="Times New Roman" w:hAnsi="Times New Roman" w:cs="Times New Roman"/>
          <w:color w:val="2A1B00" w:themeColor="background1" w:themeShade="1A"/>
          <w:sz w:val="24"/>
          <w:szCs w:val="24"/>
        </w:rPr>
        <w:t xml:space="preserve"> étaient donc des initiés.</w:t>
      </w:r>
    </w:p>
    <w:p w:rsidR="00D510D2" w:rsidRPr="00504D0E" w:rsidRDefault="00A202A9" w:rsidP="00504D0E">
      <w:pPr>
        <w:tabs>
          <w:tab w:val="left" w:pos="426"/>
        </w:tabs>
        <w:spacing w:after="240"/>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C</w:t>
      </w:r>
      <w:r w:rsidR="005B69D3">
        <w:rPr>
          <w:rFonts w:ascii="Times New Roman" w:hAnsi="Times New Roman" w:cs="Times New Roman"/>
          <w:color w:val="2A1B00" w:themeColor="background1" w:themeShade="1A"/>
          <w:sz w:val="24"/>
          <w:szCs w:val="24"/>
        </w:rPr>
        <w:t xml:space="preserve">e mystère tenu si longtemps secret, c’était le retour </w:t>
      </w:r>
      <w:r>
        <w:rPr>
          <w:rFonts w:ascii="Times New Roman" w:hAnsi="Times New Roman" w:cs="Times New Roman"/>
          <w:color w:val="2A1B00" w:themeColor="background1" w:themeShade="1A"/>
          <w:sz w:val="24"/>
          <w:szCs w:val="24"/>
        </w:rPr>
        <w:t xml:space="preserve">de </w:t>
      </w:r>
      <w:r w:rsidR="005B69D3">
        <w:rPr>
          <w:rFonts w:ascii="Times New Roman" w:hAnsi="Times New Roman" w:cs="Times New Roman"/>
          <w:color w:val="2A1B00" w:themeColor="background1" w:themeShade="1A"/>
          <w:sz w:val="24"/>
          <w:szCs w:val="24"/>
        </w:rPr>
        <w:t>Kamose</w:t>
      </w:r>
      <w:r w:rsidR="00B328E7">
        <w:rPr>
          <w:rFonts w:ascii="Times New Roman" w:hAnsi="Times New Roman" w:cs="Times New Roman"/>
          <w:color w:val="2A1B00" w:themeColor="background1" w:themeShade="1A"/>
          <w:sz w:val="24"/>
          <w:szCs w:val="24"/>
        </w:rPr>
        <w:t xml:space="preserve"> l’Égyptien</w:t>
      </w:r>
      <w:r w:rsidR="005B69D3">
        <w:rPr>
          <w:rFonts w:ascii="Times New Roman" w:hAnsi="Times New Roman" w:cs="Times New Roman"/>
          <w:color w:val="2A1B00" w:themeColor="background1" w:themeShade="1A"/>
          <w:sz w:val="24"/>
          <w:szCs w:val="24"/>
        </w:rPr>
        <w:t>, réincarné en Jésus</w:t>
      </w:r>
      <w:r w:rsidR="00B328E7">
        <w:rPr>
          <w:rFonts w:ascii="Times New Roman" w:hAnsi="Times New Roman" w:cs="Times New Roman"/>
          <w:color w:val="2A1B00" w:themeColor="background1" w:themeShade="1A"/>
          <w:sz w:val="24"/>
          <w:szCs w:val="24"/>
        </w:rPr>
        <w:t xml:space="preserve"> </w:t>
      </w:r>
      <w:r w:rsidR="004465E3">
        <w:rPr>
          <w:rFonts w:ascii="Times New Roman" w:hAnsi="Times New Roman" w:cs="Times New Roman"/>
          <w:color w:val="2A1B00" w:themeColor="background1" w:themeShade="1A"/>
          <w:sz w:val="24"/>
          <w:szCs w:val="24"/>
        </w:rPr>
        <w:t xml:space="preserve">le Juif comme </w:t>
      </w:r>
      <w:r w:rsidR="005B69D3">
        <w:rPr>
          <w:rFonts w:ascii="Times New Roman" w:hAnsi="Times New Roman" w:cs="Times New Roman"/>
          <w:color w:val="2A1B00" w:themeColor="background1" w:themeShade="1A"/>
          <w:sz w:val="24"/>
          <w:szCs w:val="24"/>
        </w:rPr>
        <w:t>avatar de Moïse</w:t>
      </w:r>
      <w:r w:rsidR="00B328E7">
        <w:rPr>
          <w:rFonts w:ascii="Times New Roman" w:hAnsi="Times New Roman" w:cs="Times New Roman"/>
          <w:color w:val="2A1B00" w:themeColor="background1" w:themeShade="1A"/>
          <w:sz w:val="24"/>
          <w:szCs w:val="24"/>
        </w:rPr>
        <w:t>. Car</w:t>
      </w:r>
      <w:r w:rsidR="005B69D3">
        <w:rPr>
          <w:rFonts w:ascii="Times New Roman" w:hAnsi="Times New Roman" w:cs="Times New Roman"/>
          <w:color w:val="2A1B00" w:themeColor="background1" w:themeShade="1A"/>
          <w:sz w:val="24"/>
          <w:szCs w:val="24"/>
        </w:rPr>
        <w:t xml:space="preserve"> Kamose</w:t>
      </w:r>
      <w:r w:rsidR="00B328E7">
        <w:rPr>
          <w:rFonts w:ascii="Times New Roman" w:hAnsi="Times New Roman" w:cs="Times New Roman"/>
          <w:color w:val="2A1B00" w:themeColor="background1" w:themeShade="1A"/>
          <w:sz w:val="24"/>
          <w:szCs w:val="24"/>
        </w:rPr>
        <w:t>,</w:t>
      </w:r>
      <w:r w:rsidR="005B69D3">
        <w:rPr>
          <w:rFonts w:ascii="Times New Roman" w:hAnsi="Times New Roman" w:cs="Times New Roman"/>
          <w:color w:val="2A1B00" w:themeColor="background1" w:themeShade="1A"/>
          <w:sz w:val="24"/>
          <w:szCs w:val="24"/>
        </w:rPr>
        <w:t xml:space="preserve"> personna</w:t>
      </w:r>
      <w:r w:rsidR="00B328E7">
        <w:rPr>
          <w:rFonts w:ascii="Times New Roman" w:hAnsi="Times New Roman" w:cs="Times New Roman"/>
          <w:color w:val="2A1B00" w:themeColor="background1" w:themeShade="1A"/>
          <w:sz w:val="24"/>
          <w:szCs w:val="24"/>
        </w:rPr>
        <w:t>ge d’envergure</w:t>
      </w:r>
      <w:r w:rsidR="005B69D3">
        <w:rPr>
          <w:rFonts w:ascii="Times New Roman" w:hAnsi="Times New Roman" w:cs="Times New Roman"/>
          <w:color w:val="2A1B00" w:themeColor="background1" w:themeShade="1A"/>
          <w:sz w:val="24"/>
          <w:szCs w:val="24"/>
        </w:rPr>
        <w:t xml:space="preserve"> exception</w:t>
      </w:r>
      <w:r w:rsidR="00B328E7">
        <w:rPr>
          <w:rFonts w:ascii="Times New Roman" w:hAnsi="Times New Roman" w:cs="Times New Roman"/>
          <w:color w:val="2A1B00" w:themeColor="background1" w:themeShade="1A"/>
          <w:sz w:val="24"/>
          <w:szCs w:val="24"/>
        </w:rPr>
        <w:t>e</w:t>
      </w:r>
      <w:r w:rsidR="005B69D3">
        <w:rPr>
          <w:rFonts w:ascii="Times New Roman" w:hAnsi="Times New Roman" w:cs="Times New Roman"/>
          <w:color w:val="2A1B00" w:themeColor="background1" w:themeShade="1A"/>
          <w:sz w:val="24"/>
          <w:szCs w:val="24"/>
        </w:rPr>
        <w:t>lle</w:t>
      </w:r>
      <w:r w:rsidR="00B328E7">
        <w:rPr>
          <w:rFonts w:ascii="Times New Roman" w:hAnsi="Times New Roman" w:cs="Times New Roman"/>
          <w:color w:val="2A1B00" w:themeColor="background1" w:themeShade="1A"/>
          <w:sz w:val="24"/>
          <w:szCs w:val="24"/>
        </w:rPr>
        <w:t xml:space="preserve">, à la fois guerrier invincible et héros civilisateur, avait été en son temps le </w:t>
      </w:r>
      <w:r w:rsidR="005B69D3">
        <w:rPr>
          <w:rFonts w:ascii="Times New Roman" w:hAnsi="Times New Roman" w:cs="Times New Roman"/>
          <w:color w:val="2A1B00" w:themeColor="background1" w:themeShade="1A"/>
          <w:sz w:val="24"/>
          <w:szCs w:val="24"/>
        </w:rPr>
        <w:t xml:space="preserve">sauveur de l’Égypte et </w:t>
      </w:r>
      <w:r w:rsidR="00B328E7">
        <w:rPr>
          <w:rFonts w:ascii="Times New Roman" w:hAnsi="Times New Roman" w:cs="Times New Roman"/>
          <w:color w:val="2A1B00" w:themeColor="background1" w:themeShade="1A"/>
          <w:sz w:val="24"/>
          <w:szCs w:val="24"/>
        </w:rPr>
        <w:t xml:space="preserve">le </w:t>
      </w:r>
      <w:r w:rsidR="005B69D3">
        <w:rPr>
          <w:rFonts w:ascii="Times New Roman" w:hAnsi="Times New Roman" w:cs="Times New Roman"/>
          <w:color w:val="2A1B00" w:themeColor="background1" w:themeShade="1A"/>
          <w:sz w:val="24"/>
          <w:szCs w:val="24"/>
        </w:rPr>
        <w:t>premier prophète des Juifs.</w:t>
      </w:r>
      <w:r w:rsidR="00334822">
        <w:rPr>
          <w:rFonts w:ascii="Times New Roman" w:hAnsi="Times New Roman" w:cs="Times New Roman"/>
          <w:color w:val="2A1B00" w:themeColor="background1" w:themeShade="1A"/>
          <w:sz w:val="24"/>
          <w:szCs w:val="24"/>
        </w:rPr>
        <w:t xml:space="preserve"> </w:t>
      </w:r>
      <w:r w:rsidR="002E0F59">
        <w:rPr>
          <w:rFonts w:ascii="Times New Roman" w:hAnsi="Times New Roman" w:cs="Times New Roman"/>
          <w:color w:val="2A1B00" w:themeColor="background1" w:themeShade="1A"/>
          <w:sz w:val="24"/>
          <w:szCs w:val="24"/>
        </w:rPr>
        <w:t xml:space="preserve">Ce </w:t>
      </w:r>
      <w:r w:rsidR="00334822">
        <w:rPr>
          <w:rFonts w:ascii="Times New Roman" w:hAnsi="Times New Roman" w:cs="Times New Roman"/>
          <w:color w:val="2A1B00" w:themeColor="background1" w:themeShade="1A"/>
          <w:sz w:val="24"/>
          <w:szCs w:val="24"/>
        </w:rPr>
        <w:t>n’était rien moins que l’origine de la religion mosaïque telle que Moïse alias Kamose l’avait lui-m</w:t>
      </w:r>
      <w:r w:rsidR="008B6B73">
        <w:rPr>
          <w:rFonts w:ascii="Times New Roman" w:hAnsi="Times New Roman" w:cs="Times New Roman"/>
          <w:color w:val="2A1B00" w:themeColor="background1" w:themeShade="1A"/>
          <w:sz w:val="24"/>
          <w:szCs w:val="24"/>
        </w:rPr>
        <w:t>ême enseignée au peuple h</w:t>
      </w:r>
      <w:r w:rsidR="00334822">
        <w:rPr>
          <w:rFonts w:ascii="Times New Roman" w:hAnsi="Times New Roman" w:cs="Times New Roman"/>
          <w:color w:val="2A1B00" w:themeColor="background1" w:themeShade="1A"/>
          <w:sz w:val="24"/>
          <w:szCs w:val="24"/>
        </w:rPr>
        <w:t>ébreu dans les livres du Pentateuque</w:t>
      </w:r>
      <w:r w:rsidR="002E0F59">
        <w:rPr>
          <w:rFonts w:ascii="Times New Roman" w:hAnsi="Times New Roman" w:cs="Times New Roman"/>
          <w:color w:val="2A1B00" w:themeColor="background1" w:themeShade="1A"/>
          <w:sz w:val="24"/>
          <w:szCs w:val="24"/>
        </w:rPr>
        <w:t> : une</w:t>
      </w:r>
      <w:r w:rsidR="00334822">
        <w:rPr>
          <w:rFonts w:ascii="Times New Roman" w:hAnsi="Times New Roman" w:cs="Times New Roman"/>
          <w:color w:val="2A1B00" w:themeColor="background1" w:themeShade="1A"/>
          <w:sz w:val="24"/>
          <w:szCs w:val="24"/>
        </w:rPr>
        <w:t xml:space="preserve"> longue page d’histoire </w:t>
      </w:r>
      <w:r>
        <w:rPr>
          <w:rFonts w:ascii="Times New Roman" w:hAnsi="Times New Roman" w:cs="Times New Roman"/>
          <w:color w:val="2A1B00" w:themeColor="background1" w:themeShade="1A"/>
          <w:sz w:val="24"/>
          <w:szCs w:val="24"/>
        </w:rPr>
        <w:t xml:space="preserve">romancée </w:t>
      </w:r>
      <w:r w:rsidR="00334822">
        <w:rPr>
          <w:rFonts w:ascii="Times New Roman" w:hAnsi="Times New Roman" w:cs="Times New Roman"/>
          <w:color w:val="2A1B00" w:themeColor="background1" w:themeShade="1A"/>
          <w:sz w:val="24"/>
          <w:szCs w:val="24"/>
        </w:rPr>
        <w:t>depuis l’époque d’Abraham au 18</w:t>
      </w:r>
      <w:r w:rsidR="00334822" w:rsidRPr="00334822">
        <w:rPr>
          <w:rFonts w:ascii="Times New Roman" w:hAnsi="Times New Roman" w:cs="Times New Roman"/>
          <w:color w:val="2A1B00" w:themeColor="background1" w:themeShade="1A"/>
          <w:sz w:val="24"/>
          <w:szCs w:val="24"/>
          <w:vertAlign w:val="superscript"/>
        </w:rPr>
        <w:t>e</w:t>
      </w:r>
      <w:r w:rsidR="00334822">
        <w:rPr>
          <w:rFonts w:ascii="Times New Roman" w:hAnsi="Times New Roman" w:cs="Times New Roman"/>
          <w:color w:val="2A1B00" w:themeColor="background1" w:themeShade="1A"/>
          <w:sz w:val="24"/>
          <w:szCs w:val="24"/>
        </w:rPr>
        <w:t xml:space="preserve"> siècle av. J.C. en Mésopotamie jusqu’au </w:t>
      </w:r>
      <w:r w:rsidR="002E0F59">
        <w:rPr>
          <w:rFonts w:ascii="Times New Roman" w:hAnsi="Times New Roman" w:cs="Times New Roman"/>
          <w:color w:val="2A1B00" w:themeColor="background1" w:themeShade="1A"/>
          <w:sz w:val="24"/>
          <w:szCs w:val="24"/>
        </w:rPr>
        <w:t>16</w:t>
      </w:r>
      <w:r w:rsidR="00334822" w:rsidRPr="00334822">
        <w:rPr>
          <w:rFonts w:ascii="Times New Roman" w:hAnsi="Times New Roman" w:cs="Times New Roman"/>
          <w:color w:val="2A1B00" w:themeColor="background1" w:themeShade="1A"/>
          <w:sz w:val="24"/>
          <w:szCs w:val="24"/>
          <w:vertAlign w:val="superscript"/>
        </w:rPr>
        <w:t>e</w:t>
      </w:r>
      <w:r w:rsidR="00334822">
        <w:rPr>
          <w:rFonts w:ascii="Times New Roman" w:hAnsi="Times New Roman" w:cs="Times New Roman"/>
          <w:color w:val="2A1B00" w:themeColor="background1" w:themeShade="1A"/>
          <w:sz w:val="24"/>
          <w:szCs w:val="24"/>
        </w:rPr>
        <w:t xml:space="preserve"> siècle </w:t>
      </w:r>
      <w:r w:rsidR="002E0F59">
        <w:rPr>
          <w:rFonts w:ascii="Times New Roman" w:hAnsi="Times New Roman" w:cs="Times New Roman"/>
          <w:color w:val="2A1B00" w:themeColor="background1" w:themeShade="1A"/>
          <w:sz w:val="24"/>
          <w:szCs w:val="24"/>
        </w:rPr>
        <w:t xml:space="preserve">av. J.C. </w:t>
      </w:r>
      <w:r w:rsidR="00334822">
        <w:rPr>
          <w:rFonts w:ascii="Times New Roman" w:hAnsi="Times New Roman" w:cs="Times New Roman"/>
          <w:color w:val="2A1B00" w:themeColor="background1" w:themeShade="1A"/>
          <w:sz w:val="24"/>
          <w:szCs w:val="24"/>
        </w:rPr>
        <w:t xml:space="preserve">en </w:t>
      </w:r>
      <w:r w:rsidR="002E0F59">
        <w:rPr>
          <w:rFonts w:ascii="Times New Roman" w:hAnsi="Times New Roman" w:cs="Times New Roman"/>
          <w:color w:val="2A1B00" w:themeColor="background1" w:themeShade="1A"/>
          <w:sz w:val="24"/>
          <w:szCs w:val="24"/>
        </w:rPr>
        <w:t>É</w:t>
      </w:r>
      <w:r w:rsidR="00334822">
        <w:rPr>
          <w:rFonts w:ascii="Times New Roman" w:hAnsi="Times New Roman" w:cs="Times New Roman"/>
          <w:color w:val="2A1B00" w:themeColor="background1" w:themeShade="1A"/>
          <w:sz w:val="24"/>
          <w:szCs w:val="24"/>
        </w:rPr>
        <w:t xml:space="preserve">gypte. Mais </w:t>
      </w:r>
      <w:r w:rsidR="002E0F59">
        <w:rPr>
          <w:rFonts w:ascii="Times New Roman" w:hAnsi="Times New Roman" w:cs="Times New Roman"/>
          <w:color w:val="2A1B00" w:themeColor="background1" w:themeShade="1A"/>
          <w:sz w:val="24"/>
          <w:szCs w:val="24"/>
        </w:rPr>
        <w:t>toute</w:t>
      </w:r>
      <w:r w:rsidR="00334822">
        <w:rPr>
          <w:rFonts w:ascii="Times New Roman" w:hAnsi="Times New Roman" w:cs="Times New Roman"/>
          <w:color w:val="2A1B00" w:themeColor="background1" w:themeShade="1A"/>
          <w:sz w:val="24"/>
          <w:szCs w:val="24"/>
        </w:rPr>
        <w:t xml:space="preserve"> vérité n’est pas bonne à dire à ceux qui ne sont pas en mesure de la comprendre et de l’accepter.</w:t>
      </w:r>
    </w:p>
    <w:p w:rsidR="00A202A9" w:rsidRPr="00A202A9" w:rsidRDefault="00A202A9" w:rsidP="00D510D2">
      <w:pPr>
        <w:tabs>
          <w:tab w:val="left" w:pos="426"/>
        </w:tabs>
        <w:spacing w:before="240" w:after="240"/>
        <w:jc w:val="both"/>
        <w:rPr>
          <w:rFonts w:ascii="Times New Roman" w:hAnsi="Times New Roman" w:cs="Times New Roman"/>
          <w:b/>
          <w:color w:val="2A1B00" w:themeColor="background1" w:themeShade="1A"/>
          <w:sz w:val="26"/>
          <w:szCs w:val="26"/>
        </w:rPr>
      </w:pPr>
      <w:r w:rsidRPr="00A202A9">
        <w:rPr>
          <w:rFonts w:ascii="Times New Roman" w:hAnsi="Times New Roman" w:cs="Times New Roman"/>
          <w:b/>
          <w:color w:val="2A1B00" w:themeColor="background1" w:themeShade="1A"/>
          <w:sz w:val="26"/>
          <w:szCs w:val="26"/>
        </w:rPr>
        <w:t>CONCLUSION</w:t>
      </w:r>
    </w:p>
    <w:p w:rsidR="00A202A9" w:rsidRDefault="00A202A9" w:rsidP="00A202A9">
      <w:pPr>
        <w:tabs>
          <w:tab w:val="left" w:pos="426"/>
        </w:tabs>
        <w:spacing w:after="120"/>
        <w:ind w:firstLine="709"/>
        <w:jc w:val="both"/>
        <w:rPr>
          <w:rFonts w:ascii="Times New Roman" w:hAnsi="Times New Roman" w:cs="Times New Roman"/>
          <w:color w:val="2A1B00" w:themeColor="background1" w:themeShade="1A"/>
          <w:sz w:val="24"/>
          <w:szCs w:val="24"/>
        </w:rPr>
      </w:pPr>
      <w:r w:rsidRPr="00A202A9">
        <w:rPr>
          <w:rFonts w:ascii="Times New Roman" w:hAnsi="Times New Roman" w:cs="Times New Roman"/>
          <w:color w:val="2A1B00" w:themeColor="background1" w:themeShade="1A"/>
          <w:sz w:val="24"/>
          <w:szCs w:val="24"/>
        </w:rPr>
        <w:t>Paul</w:t>
      </w:r>
      <w:r>
        <w:rPr>
          <w:rFonts w:ascii="Times New Roman" w:hAnsi="Times New Roman" w:cs="Times New Roman"/>
          <w:color w:val="2A1B00" w:themeColor="background1" w:themeShade="1A"/>
          <w:sz w:val="24"/>
          <w:szCs w:val="24"/>
        </w:rPr>
        <w:t xml:space="preserve"> </w:t>
      </w:r>
      <w:r w:rsidR="00A163AA">
        <w:rPr>
          <w:rFonts w:ascii="Times New Roman" w:hAnsi="Times New Roman" w:cs="Times New Roman"/>
          <w:color w:val="2A1B00" w:themeColor="background1" w:themeShade="1A"/>
          <w:sz w:val="24"/>
          <w:szCs w:val="24"/>
        </w:rPr>
        <w:t>ayant connu le</w:t>
      </w:r>
      <w:r>
        <w:rPr>
          <w:rFonts w:ascii="Times New Roman" w:hAnsi="Times New Roman" w:cs="Times New Roman"/>
          <w:color w:val="2A1B00" w:themeColor="background1" w:themeShade="1A"/>
          <w:sz w:val="24"/>
          <w:szCs w:val="24"/>
        </w:rPr>
        <w:t xml:space="preserve"> mithra</w:t>
      </w:r>
      <w:r w:rsidR="007C0B4D">
        <w:rPr>
          <w:rFonts w:ascii="Times New Roman" w:hAnsi="Times New Roman" w:cs="Times New Roman"/>
          <w:color w:val="2A1B00" w:themeColor="background1" w:themeShade="1A"/>
          <w:sz w:val="24"/>
          <w:szCs w:val="24"/>
        </w:rPr>
        <w:t>ïsme à Tarse aur</w:t>
      </w:r>
      <w:r>
        <w:rPr>
          <w:rFonts w:ascii="Times New Roman" w:hAnsi="Times New Roman" w:cs="Times New Roman"/>
          <w:color w:val="2A1B00" w:themeColor="background1" w:themeShade="1A"/>
          <w:sz w:val="24"/>
          <w:szCs w:val="24"/>
        </w:rPr>
        <w:t xml:space="preserve">ait </w:t>
      </w:r>
      <w:r w:rsidR="005F0AB8">
        <w:rPr>
          <w:rFonts w:ascii="Times New Roman" w:hAnsi="Times New Roman" w:cs="Times New Roman"/>
          <w:color w:val="2A1B00" w:themeColor="background1" w:themeShade="1A"/>
          <w:sz w:val="24"/>
          <w:szCs w:val="24"/>
        </w:rPr>
        <w:t>pu avoir</w:t>
      </w:r>
      <w:r>
        <w:rPr>
          <w:rFonts w:ascii="Times New Roman" w:hAnsi="Times New Roman" w:cs="Times New Roman"/>
          <w:color w:val="2A1B00" w:themeColor="background1" w:themeShade="1A"/>
          <w:sz w:val="24"/>
          <w:szCs w:val="24"/>
        </w:rPr>
        <w:t xml:space="preserve"> la révélation du mystère de la Torah, </w:t>
      </w:r>
      <w:r w:rsidR="007C0B4D">
        <w:rPr>
          <w:rFonts w:ascii="Times New Roman" w:hAnsi="Times New Roman" w:cs="Times New Roman"/>
          <w:color w:val="2A1B00" w:themeColor="background1" w:themeShade="1A"/>
          <w:sz w:val="24"/>
          <w:szCs w:val="24"/>
        </w:rPr>
        <w:t xml:space="preserve">à l’origine de </w:t>
      </w:r>
      <w:r>
        <w:rPr>
          <w:rFonts w:ascii="Times New Roman" w:hAnsi="Times New Roman" w:cs="Times New Roman"/>
          <w:color w:val="2A1B00" w:themeColor="background1" w:themeShade="1A"/>
          <w:sz w:val="24"/>
          <w:szCs w:val="24"/>
        </w:rPr>
        <w:t xml:space="preserve">la religion de ses ancêtres. Mais </w:t>
      </w:r>
      <w:r w:rsidR="00A163AA">
        <w:rPr>
          <w:rFonts w:ascii="Times New Roman" w:hAnsi="Times New Roman" w:cs="Times New Roman"/>
          <w:color w:val="2A1B00" w:themeColor="background1" w:themeShade="1A"/>
          <w:sz w:val="24"/>
          <w:szCs w:val="24"/>
        </w:rPr>
        <w:t>comme les</w:t>
      </w:r>
      <w:r>
        <w:rPr>
          <w:rFonts w:ascii="Times New Roman" w:hAnsi="Times New Roman" w:cs="Times New Roman"/>
          <w:color w:val="2A1B00" w:themeColor="background1" w:themeShade="1A"/>
          <w:sz w:val="24"/>
          <w:szCs w:val="24"/>
        </w:rPr>
        <w:t xml:space="preserve"> mithriaste</w:t>
      </w:r>
      <w:r w:rsidR="00A163AA">
        <w:rPr>
          <w:rFonts w:ascii="Times New Roman" w:hAnsi="Times New Roman" w:cs="Times New Roman"/>
          <w:color w:val="2A1B00" w:themeColor="background1" w:themeShade="1A"/>
          <w:sz w:val="24"/>
          <w:szCs w:val="24"/>
        </w:rPr>
        <w:t>s</w:t>
      </w:r>
      <w:r>
        <w:rPr>
          <w:rFonts w:ascii="Times New Roman" w:hAnsi="Times New Roman" w:cs="Times New Roman"/>
          <w:color w:val="2A1B00" w:themeColor="background1" w:themeShade="1A"/>
          <w:sz w:val="24"/>
          <w:szCs w:val="24"/>
        </w:rPr>
        <w:t xml:space="preserve">, il avait voulu faire partager à tous l’espérance d’une renaissance après la mort </w:t>
      </w:r>
      <w:r w:rsidR="007C0B4D">
        <w:rPr>
          <w:rFonts w:ascii="Times New Roman" w:hAnsi="Times New Roman" w:cs="Times New Roman"/>
          <w:color w:val="2A1B00" w:themeColor="background1" w:themeShade="1A"/>
          <w:sz w:val="24"/>
          <w:szCs w:val="24"/>
        </w:rPr>
        <w:t xml:space="preserve">grâce au sacrifice d’un messie </w:t>
      </w:r>
      <w:r>
        <w:rPr>
          <w:rFonts w:ascii="Times New Roman" w:hAnsi="Times New Roman" w:cs="Times New Roman"/>
          <w:color w:val="2A1B00" w:themeColor="background1" w:themeShade="1A"/>
          <w:sz w:val="24"/>
          <w:szCs w:val="24"/>
        </w:rPr>
        <w:t xml:space="preserve">dont Kamose-Thoutmose avait été le premier exemple, le premier </w:t>
      </w:r>
      <w:r w:rsidR="005F0AB8">
        <w:rPr>
          <w:rFonts w:ascii="Times New Roman" w:hAnsi="Times New Roman" w:cs="Times New Roman"/>
          <w:color w:val="2A1B00" w:themeColor="background1" w:themeShade="1A"/>
          <w:sz w:val="24"/>
          <w:szCs w:val="24"/>
        </w:rPr>
        <w:t>mortel</w:t>
      </w:r>
      <w:r>
        <w:rPr>
          <w:rFonts w:ascii="Times New Roman" w:hAnsi="Times New Roman" w:cs="Times New Roman"/>
          <w:color w:val="2A1B00" w:themeColor="background1" w:themeShade="1A"/>
          <w:sz w:val="24"/>
          <w:szCs w:val="24"/>
        </w:rPr>
        <w:t xml:space="preserve"> à renaitre de ses cendres en</w:t>
      </w:r>
      <w:r w:rsidR="009828AA">
        <w:rPr>
          <w:rFonts w:ascii="Times New Roman" w:hAnsi="Times New Roman" w:cs="Times New Roman"/>
          <w:color w:val="2A1B00" w:themeColor="background1" w:themeShade="1A"/>
          <w:sz w:val="24"/>
          <w:szCs w:val="24"/>
        </w:rPr>
        <w:t xml:space="preserve"> Égypte</w:t>
      </w:r>
      <w:r w:rsidR="009828AA">
        <w:rPr>
          <w:rStyle w:val="Appelnotedebasdep"/>
          <w:rFonts w:ascii="Times New Roman" w:hAnsi="Times New Roman" w:cs="Times New Roman"/>
          <w:color w:val="2A1B00" w:themeColor="background1" w:themeShade="1A"/>
          <w:sz w:val="24"/>
          <w:szCs w:val="24"/>
        </w:rPr>
        <w:footnoteReference w:id="40"/>
      </w:r>
      <w:r>
        <w:rPr>
          <w:rFonts w:ascii="Times New Roman" w:hAnsi="Times New Roman" w:cs="Times New Roman"/>
          <w:color w:val="2A1B00" w:themeColor="background1" w:themeShade="1A"/>
          <w:sz w:val="24"/>
          <w:szCs w:val="24"/>
        </w:rPr>
        <w:t>.</w:t>
      </w:r>
    </w:p>
    <w:p w:rsidR="009828AA" w:rsidRDefault="00C80DDB" w:rsidP="00A202A9">
      <w:pPr>
        <w:tabs>
          <w:tab w:val="left" w:pos="426"/>
        </w:tabs>
        <w:spacing w:after="120"/>
        <w:ind w:firstLine="709"/>
        <w:jc w:val="both"/>
        <w:rPr>
          <w:rFonts w:ascii="Times New Roman" w:hAnsi="Times New Roman" w:cs="Times New Roman"/>
          <w:color w:val="2A1B00" w:themeColor="background1" w:themeShade="1A"/>
          <w:sz w:val="24"/>
          <w:szCs w:val="24"/>
        </w:rPr>
      </w:pPr>
      <w:r>
        <w:rPr>
          <w:rFonts w:ascii="Times New Roman" w:hAnsi="Times New Roman" w:cs="Times New Roman"/>
          <w:color w:val="2A1B00" w:themeColor="background1" w:themeShade="1A"/>
          <w:sz w:val="24"/>
          <w:szCs w:val="24"/>
        </w:rPr>
        <w:t>L</w:t>
      </w:r>
      <w:r w:rsidR="007C0B4D">
        <w:rPr>
          <w:rFonts w:ascii="Times New Roman" w:hAnsi="Times New Roman" w:cs="Times New Roman"/>
          <w:color w:val="2A1B00" w:themeColor="background1" w:themeShade="1A"/>
          <w:sz w:val="24"/>
          <w:szCs w:val="24"/>
        </w:rPr>
        <w:t xml:space="preserve">’interdiction des cultes païens </w:t>
      </w:r>
      <w:r w:rsidRPr="00C80DDB">
        <w:rPr>
          <w:rFonts w:ascii="Times New Roman" w:hAnsi="Times New Roman" w:cs="Times New Roman"/>
          <w:color w:val="2A1B00" w:themeColor="background1" w:themeShade="1A"/>
          <w:sz w:val="24"/>
          <w:szCs w:val="24"/>
        </w:rPr>
        <w:t xml:space="preserve">au IVe siècle </w:t>
      </w:r>
      <w:r w:rsidR="007C0B4D">
        <w:rPr>
          <w:rFonts w:ascii="Times New Roman" w:hAnsi="Times New Roman" w:cs="Times New Roman"/>
          <w:color w:val="2A1B00" w:themeColor="background1" w:themeShade="1A"/>
          <w:sz w:val="24"/>
          <w:szCs w:val="24"/>
        </w:rPr>
        <w:t>signa la mort du mithraïsme</w:t>
      </w:r>
      <w:r w:rsidR="00710CCF">
        <w:rPr>
          <w:rFonts w:ascii="Times New Roman" w:hAnsi="Times New Roman" w:cs="Times New Roman"/>
          <w:color w:val="2A1B00" w:themeColor="background1" w:themeShade="1A"/>
          <w:sz w:val="24"/>
          <w:szCs w:val="24"/>
        </w:rPr>
        <w:t>.</w:t>
      </w:r>
      <w:r w:rsidR="00C4205E">
        <w:rPr>
          <w:rFonts w:ascii="Times New Roman" w:hAnsi="Times New Roman" w:cs="Times New Roman"/>
          <w:color w:val="2A1B00" w:themeColor="background1" w:themeShade="1A"/>
          <w:sz w:val="24"/>
          <w:szCs w:val="24"/>
        </w:rPr>
        <w:t xml:space="preserve"> Mais </w:t>
      </w:r>
      <w:r w:rsidR="0098233E">
        <w:rPr>
          <w:rFonts w:ascii="Times New Roman" w:hAnsi="Times New Roman" w:cs="Times New Roman"/>
          <w:color w:val="2A1B00" w:themeColor="background1" w:themeShade="1A"/>
          <w:sz w:val="24"/>
          <w:szCs w:val="24"/>
        </w:rPr>
        <w:t>les rites d’initiation au</w:t>
      </w:r>
      <w:r w:rsidR="00C4205E">
        <w:rPr>
          <w:rFonts w:ascii="Times New Roman" w:hAnsi="Times New Roman" w:cs="Times New Roman"/>
          <w:color w:val="2A1B00" w:themeColor="background1" w:themeShade="1A"/>
          <w:sz w:val="24"/>
          <w:szCs w:val="24"/>
        </w:rPr>
        <w:t xml:space="preserve"> culte de Mithra ne fu</w:t>
      </w:r>
      <w:r w:rsidR="0098233E">
        <w:rPr>
          <w:rFonts w:ascii="Times New Roman" w:hAnsi="Times New Roman" w:cs="Times New Roman"/>
          <w:color w:val="2A1B00" w:themeColor="background1" w:themeShade="1A"/>
          <w:sz w:val="24"/>
          <w:szCs w:val="24"/>
        </w:rPr>
        <w:t>rent</w:t>
      </w:r>
      <w:r w:rsidR="00C4205E">
        <w:rPr>
          <w:rFonts w:ascii="Times New Roman" w:hAnsi="Times New Roman" w:cs="Times New Roman"/>
          <w:color w:val="2A1B00" w:themeColor="background1" w:themeShade="1A"/>
          <w:sz w:val="24"/>
          <w:szCs w:val="24"/>
        </w:rPr>
        <w:t xml:space="preserve"> pas pour autant complètement oublié</w:t>
      </w:r>
      <w:r w:rsidR="0098233E">
        <w:rPr>
          <w:rFonts w:ascii="Times New Roman" w:hAnsi="Times New Roman" w:cs="Times New Roman"/>
          <w:color w:val="2A1B00" w:themeColor="background1" w:themeShade="1A"/>
          <w:sz w:val="24"/>
          <w:szCs w:val="24"/>
        </w:rPr>
        <w:t>s</w:t>
      </w:r>
      <w:r w:rsidR="00832C83">
        <w:rPr>
          <w:rFonts w:ascii="Times New Roman" w:hAnsi="Times New Roman" w:cs="Times New Roman"/>
          <w:color w:val="2A1B00" w:themeColor="background1" w:themeShade="1A"/>
          <w:sz w:val="24"/>
          <w:szCs w:val="24"/>
        </w:rPr>
        <w:t>,</w:t>
      </w:r>
      <w:r w:rsidR="00C4205E">
        <w:rPr>
          <w:rFonts w:ascii="Times New Roman" w:hAnsi="Times New Roman" w:cs="Times New Roman"/>
          <w:color w:val="2A1B00" w:themeColor="background1" w:themeShade="1A"/>
          <w:sz w:val="24"/>
          <w:szCs w:val="24"/>
        </w:rPr>
        <w:t xml:space="preserve"> car on en retrouve la trace dans les cérémonies </w:t>
      </w:r>
      <w:r w:rsidR="0098233E">
        <w:rPr>
          <w:rFonts w:ascii="Times New Roman" w:hAnsi="Times New Roman" w:cs="Times New Roman"/>
          <w:color w:val="2A1B00" w:themeColor="background1" w:themeShade="1A"/>
          <w:sz w:val="24"/>
          <w:szCs w:val="24"/>
        </w:rPr>
        <w:t>secrètes</w:t>
      </w:r>
      <w:r w:rsidR="00C4205E">
        <w:rPr>
          <w:rFonts w:ascii="Times New Roman" w:hAnsi="Times New Roman" w:cs="Times New Roman"/>
          <w:color w:val="2A1B00" w:themeColor="background1" w:themeShade="1A"/>
          <w:sz w:val="24"/>
          <w:szCs w:val="24"/>
        </w:rPr>
        <w:t xml:space="preserve"> des francs-maçons, et de façon plus informelle dans la tradition </w:t>
      </w:r>
      <w:r w:rsidR="00710CCF">
        <w:rPr>
          <w:rFonts w:ascii="Times New Roman" w:hAnsi="Times New Roman" w:cs="Times New Roman"/>
          <w:color w:val="2A1B00" w:themeColor="background1" w:themeShade="1A"/>
          <w:sz w:val="24"/>
          <w:szCs w:val="24"/>
        </w:rPr>
        <w:t xml:space="preserve">contemporaine </w:t>
      </w:r>
      <w:r w:rsidR="00C4205E">
        <w:rPr>
          <w:rFonts w:ascii="Times New Roman" w:hAnsi="Times New Roman" w:cs="Times New Roman"/>
          <w:color w:val="2A1B00" w:themeColor="background1" w:themeShade="1A"/>
          <w:sz w:val="24"/>
          <w:szCs w:val="24"/>
        </w:rPr>
        <w:t xml:space="preserve">du bizutage des entrants dans les grandes écoles, épreuves </w:t>
      </w:r>
      <w:r w:rsidR="00710CCF">
        <w:rPr>
          <w:rFonts w:ascii="Times New Roman" w:hAnsi="Times New Roman" w:cs="Times New Roman"/>
          <w:color w:val="2A1B00" w:themeColor="background1" w:themeShade="1A"/>
          <w:sz w:val="24"/>
          <w:szCs w:val="24"/>
        </w:rPr>
        <w:t>parfois violentes</w:t>
      </w:r>
      <w:r w:rsidR="00C4205E">
        <w:rPr>
          <w:rFonts w:ascii="Times New Roman" w:hAnsi="Times New Roman" w:cs="Times New Roman"/>
          <w:color w:val="2A1B00" w:themeColor="background1" w:themeShade="1A"/>
          <w:sz w:val="24"/>
          <w:szCs w:val="24"/>
        </w:rPr>
        <w:t xml:space="preserve"> infligées aux cadets par leurs ainés, pudiquement appelés de nos jours « rites d’intégration »</w:t>
      </w:r>
      <w:r w:rsidR="00710CCF">
        <w:rPr>
          <w:rFonts w:ascii="Times New Roman" w:hAnsi="Times New Roman" w:cs="Times New Roman"/>
          <w:color w:val="2A1B00" w:themeColor="background1" w:themeShade="1A"/>
          <w:sz w:val="24"/>
          <w:szCs w:val="24"/>
        </w:rPr>
        <w:t xml:space="preserve">, </w:t>
      </w:r>
      <w:r w:rsidR="00C84270">
        <w:rPr>
          <w:rFonts w:ascii="Times New Roman" w:hAnsi="Times New Roman" w:cs="Times New Roman"/>
          <w:color w:val="2A1B00" w:themeColor="background1" w:themeShade="1A"/>
          <w:sz w:val="24"/>
          <w:szCs w:val="24"/>
        </w:rPr>
        <w:t xml:space="preserve">et </w:t>
      </w:r>
      <w:r w:rsidR="00710CCF">
        <w:rPr>
          <w:rFonts w:ascii="Times New Roman" w:hAnsi="Times New Roman" w:cs="Times New Roman"/>
          <w:color w:val="2A1B00" w:themeColor="background1" w:themeShade="1A"/>
          <w:sz w:val="24"/>
          <w:szCs w:val="24"/>
        </w:rPr>
        <w:t>qui rappellent beaucoup les pénibles traitements infligés aux impétrants du culte de Mithra.</w:t>
      </w:r>
    </w:p>
    <w:sectPr w:rsidR="009828AA">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D0" w:rsidRDefault="002C33D0" w:rsidP="00E967AB">
      <w:pPr>
        <w:spacing w:after="0" w:line="240" w:lineRule="auto"/>
      </w:pPr>
      <w:r>
        <w:separator/>
      </w:r>
    </w:p>
  </w:endnote>
  <w:endnote w:type="continuationSeparator" w:id="0">
    <w:p w:rsidR="002C33D0" w:rsidRDefault="002C33D0" w:rsidP="00E9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D0" w:rsidRDefault="002C33D0" w:rsidP="00E967AB">
      <w:pPr>
        <w:spacing w:after="0" w:line="240" w:lineRule="auto"/>
      </w:pPr>
      <w:r>
        <w:separator/>
      </w:r>
    </w:p>
  </w:footnote>
  <w:footnote w:type="continuationSeparator" w:id="0">
    <w:p w:rsidR="002C33D0" w:rsidRDefault="002C33D0" w:rsidP="00E967AB">
      <w:pPr>
        <w:spacing w:after="0" w:line="240" w:lineRule="auto"/>
      </w:pPr>
      <w:r>
        <w:continuationSeparator/>
      </w:r>
    </w:p>
  </w:footnote>
  <w:footnote w:id="1">
    <w:p w:rsidR="00303F80" w:rsidRPr="004D38D6" w:rsidRDefault="00303F80" w:rsidP="007E4FC3">
      <w:pPr>
        <w:pStyle w:val="Notedebasdepage"/>
        <w:spacing w:after="120"/>
        <w:rPr>
          <w:rFonts w:ascii="Times New Roman" w:hAnsi="Times New Roman" w:cs="Times New Roman"/>
          <w:color w:val="2A1B00" w:themeColor="background1" w:themeShade="1A"/>
          <w:sz w:val="22"/>
          <w:szCs w:val="22"/>
        </w:rPr>
      </w:pPr>
      <w:r w:rsidRPr="008215AC">
        <w:rPr>
          <w:rStyle w:val="Appelnotedebasdep"/>
          <w:color w:val="0000FF" w:themeColor="text1"/>
        </w:rPr>
        <w:footnoteRef/>
      </w:r>
      <w:r w:rsidRPr="004D38D6">
        <w:rPr>
          <w:color w:val="2A1B00" w:themeColor="background1" w:themeShade="1A"/>
        </w:rPr>
        <w:t xml:space="preserve"> </w:t>
      </w:r>
      <w:r w:rsidRPr="004D38D6">
        <w:rPr>
          <w:rFonts w:ascii="Times New Roman" w:hAnsi="Times New Roman" w:cs="Times New Roman"/>
          <w:color w:val="2A1B00" w:themeColor="background1" w:themeShade="1A"/>
          <w:sz w:val="22"/>
          <w:szCs w:val="22"/>
        </w:rPr>
        <w:t>Attis est un héros phrygien de la mythologie grecque. Il aurait été à la fois le fils et l’amant de la grande déesse-mère Cybèle.</w:t>
      </w:r>
    </w:p>
  </w:footnote>
  <w:footnote w:id="2">
    <w:p w:rsidR="008C393B" w:rsidRDefault="008C393B" w:rsidP="00352764">
      <w:pPr>
        <w:pStyle w:val="Notedebasdepage"/>
        <w:spacing w:after="120"/>
      </w:pPr>
      <w:r>
        <w:rPr>
          <w:rStyle w:val="Appelnotedebasdep"/>
        </w:rPr>
        <w:footnoteRef/>
      </w:r>
      <w:r>
        <w:t xml:space="preserve"> </w:t>
      </w:r>
      <w:r w:rsidRPr="004D38D6">
        <w:rPr>
          <w:rFonts w:ascii="Times New Roman" w:hAnsi="Times New Roman" w:cs="Times New Roman"/>
          <w:color w:val="2A1B00" w:themeColor="background1" w:themeShade="1A"/>
          <w:sz w:val="22"/>
          <w:szCs w:val="22"/>
        </w:rPr>
        <w:t xml:space="preserve">Plutarque, </w:t>
      </w:r>
      <w:r w:rsidRPr="004D38D6">
        <w:rPr>
          <w:rFonts w:ascii="Times New Roman" w:hAnsi="Times New Roman" w:cs="Times New Roman"/>
          <w:i/>
          <w:color w:val="2A1B00" w:themeColor="background1" w:themeShade="1A"/>
          <w:sz w:val="22"/>
          <w:szCs w:val="22"/>
        </w:rPr>
        <w:t>Vie de Pompée</w:t>
      </w:r>
      <w:r w:rsidRPr="004D38D6">
        <w:rPr>
          <w:rFonts w:ascii="Times New Roman" w:hAnsi="Times New Roman" w:cs="Times New Roman"/>
          <w:color w:val="2A1B00" w:themeColor="background1" w:themeShade="1A"/>
          <w:sz w:val="22"/>
          <w:szCs w:val="22"/>
        </w:rPr>
        <w:t>, XXIII. Traduction D. Ricard, 1863. « </w:t>
      </w:r>
      <w:r w:rsidRPr="004D38D6">
        <w:rPr>
          <w:rFonts w:ascii="Times New Roman" w:hAnsi="Times New Roman" w:cs="Times New Roman" w:hint="eastAsia"/>
          <w:color w:val="2A1B00" w:themeColor="background1" w:themeShade="1A"/>
          <w:sz w:val="22"/>
          <w:szCs w:val="22"/>
        </w:rPr>
        <w:t xml:space="preserve">Ils </w:t>
      </w:r>
      <w:r w:rsidRPr="004D38D6">
        <w:rPr>
          <w:rFonts w:ascii="Times New Roman" w:hAnsi="Times New Roman" w:cs="Times New Roman"/>
          <w:color w:val="2A1B00" w:themeColor="background1" w:themeShade="1A"/>
          <w:sz w:val="22"/>
          <w:szCs w:val="22"/>
        </w:rPr>
        <w:t xml:space="preserve">[les pirates] </w:t>
      </w:r>
      <w:r w:rsidRPr="004D38D6">
        <w:rPr>
          <w:rFonts w:ascii="Times New Roman" w:hAnsi="Times New Roman" w:cs="Times New Roman" w:hint="eastAsia"/>
          <w:color w:val="2A1B00" w:themeColor="background1" w:themeShade="1A"/>
          <w:sz w:val="22"/>
          <w:szCs w:val="22"/>
        </w:rPr>
        <w:t>faisaient aussi des sacrifices barbares qui étaient en usage à Olympe</w:t>
      </w:r>
      <w:r w:rsidR="00A52AEA">
        <w:rPr>
          <w:rFonts w:ascii="Times New Roman" w:hAnsi="Times New Roman" w:cs="Times New Roman"/>
          <w:color w:val="2A1B00" w:themeColor="background1" w:themeShade="1A"/>
          <w:sz w:val="22"/>
          <w:szCs w:val="22"/>
        </w:rPr>
        <w:t xml:space="preserve"> (au sud-ouest de l’actuelle Turquie)</w:t>
      </w:r>
      <w:r w:rsidRPr="004D38D6">
        <w:rPr>
          <w:rFonts w:ascii="Times New Roman" w:hAnsi="Times New Roman" w:cs="Times New Roman" w:hint="eastAsia"/>
          <w:color w:val="2A1B00" w:themeColor="background1" w:themeShade="1A"/>
          <w:sz w:val="22"/>
          <w:szCs w:val="22"/>
        </w:rPr>
        <w:t>, et ils célébraient des mystères secrets, entre autres ceux de Mithrès, qui se sont conservé jusqu'à nos jours, et qu'ils avaient, les premiers, fait connaître</w:t>
      </w:r>
      <w:r w:rsidRPr="004D38D6">
        <w:rPr>
          <w:rFonts w:ascii="Times New Roman" w:hAnsi="Times New Roman" w:cs="Times New Roman"/>
          <w:color w:val="2A1B00" w:themeColor="background1" w:themeShade="1A"/>
          <w:sz w:val="22"/>
          <w:szCs w:val="22"/>
        </w:rPr>
        <w:t> »</w:t>
      </w:r>
      <w:r w:rsidRPr="004D38D6">
        <w:rPr>
          <w:rFonts w:ascii="Times New Roman" w:hAnsi="Times New Roman" w:cs="Times New Roman" w:hint="eastAsia"/>
          <w:color w:val="2A1B00" w:themeColor="background1" w:themeShade="1A"/>
          <w:sz w:val="22"/>
          <w:szCs w:val="22"/>
        </w:rPr>
        <w:t>.</w:t>
      </w:r>
    </w:p>
  </w:footnote>
  <w:footnote w:id="3">
    <w:p w:rsidR="00C861C9" w:rsidRPr="00C861C9" w:rsidRDefault="00C861C9" w:rsidP="00302093">
      <w:pPr>
        <w:pStyle w:val="Notedebasdepage"/>
        <w:spacing w:after="120"/>
        <w:jc w:val="both"/>
        <w:rPr>
          <w:rFonts w:ascii="Times New Roman" w:hAnsi="Times New Roman" w:cs="Times New Roman"/>
          <w:color w:val="2A1B00" w:themeColor="background1" w:themeShade="1A"/>
          <w:sz w:val="22"/>
          <w:szCs w:val="22"/>
        </w:rPr>
      </w:pPr>
      <w:r>
        <w:rPr>
          <w:rStyle w:val="Appelnotedebasdep"/>
        </w:rPr>
        <w:footnoteRef/>
      </w:r>
      <w:r>
        <w:t xml:space="preserve"> </w:t>
      </w:r>
      <w:r w:rsidRPr="00C861C9">
        <w:rPr>
          <w:rFonts w:ascii="Times New Roman" w:hAnsi="Times New Roman" w:cs="Times New Roman"/>
          <w:color w:val="2A1B00" w:themeColor="background1" w:themeShade="1A"/>
          <w:sz w:val="22"/>
          <w:szCs w:val="22"/>
        </w:rPr>
        <w:t>La mythologie grecque attribuait la fondation de Tarse au héros Persée</w:t>
      </w:r>
      <w:r>
        <w:rPr>
          <w:rFonts w:ascii="Times New Roman" w:hAnsi="Times New Roman" w:cs="Times New Roman"/>
          <w:color w:val="2A1B00" w:themeColor="background1" w:themeShade="1A"/>
          <w:sz w:val="22"/>
          <w:szCs w:val="22"/>
        </w:rPr>
        <w:t xml:space="preserve">, </w:t>
      </w:r>
      <w:r w:rsidRPr="00C861C9">
        <w:rPr>
          <w:rFonts w:ascii="Times New Roman" w:hAnsi="Times New Roman" w:cs="Times New Roman"/>
          <w:color w:val="2A1B00" w:themeColor="background1" w:themeShade="1A"/>
          <w:sz w:val="22"/>
          <w:szCs w:val="22"/>
        </w:rPr>
        <w:t>fils de Danaé, fille du roi d'Argos, Acrisios</w:t>
      </w:r>
      <w:r>
        <w:rPr>
          <w:rFonts w:ascii="Times New Roman" w:hAnsi="Times New Roman" w:cs="Times New Roman"/>
          <w:color w:val="2A1B00" w:themeColor="background1" w:themeShade="1A"/>
          <w:sz w:val="22"/>
          <w:szCs w:val="22"/>
        </w:rPr>
        <w:t xml:space="preserve">. Entre autres exploits, </w:t>
      </w:r>
      <w:r w:rsidR="00A724E6">
        <w:rPr>
          <w:rFonts w:ascii="Times New Roman" w:hAnsi="Times New Roman" w:cs="Times New Roman"/>
          <w:color w:val="2A1B00" w:themeColor="background1" w:themeShade="1A"/>
          <w:sz w:val="22"/>
          <w:szCs w:val="22"/>
        </w:rPr>
        <w:t>Persée</w:t>
      </w:r>
      <w:r>
        <w:rPr>
          <w:rFonts w:ascii="Times New Roman" w:hAnsi="Times New Roman" w:cs="Times New Roman"/>
          <w:color w:val="2A1B00" w:themeColor="background1" w:themeShade="1A"/>
          <w:sz w:val="22"/>
          <w:szCs w:val="22"/>
        </w:rPr>
        <w:t xml:space="preserve"> avait délivré</w:t>
      </w:r>
      <w:r w:rsidR="00302093">
        <w:rPr>
          <w:rFonts w:ascii="Times New Roman" w:hAnsi="Times New Roman" w:cs="Times New Roman"/>
          <w:color w:val="2A1B00" w:themeColor="background1" w:themeShade="1A"/>
          <w:sz w:val="22"/>
          <w:szCs w:val="22"/>
        </w:rPr>
        <w:t xml:space="preserve"> d’un monstre la princesse éthiopienne Androméde qui devint son épouse.</w:t>
      </w:r>
    </w:p>
  </w:footnote>
  <w:footnote w:id="4">
    <w:p w:rsidR="00E967AB" w:rsidRPr="004D38D6" w:rsidRDefault="00E967AB" w:rsidP="00C269C3">
      <w:pPr>
        <w:pStyle w:val="Notedebasdepage"/>
        <w:spacing w:after="120"/>
        <w:rPr>
          <w:rFonts w:ascii="Times New Roman" w:hAnsi="Times New Roman" w:cs="Times New Roman"/>
          <w:color w:val="2A1B00" w:themeColor="background1" w:themeShade="1A"/>
          <w:sz w:val="22"/>
          <w:szCs w:val="22"/>
        </w:rPr>
      </w:pPr>
      <w:r w:rsidRPr="008215AC">
        <w:rPr>
          <w:rStyle w:val="Appelnotedebasdep"/>
          <w:color w:val="0000FF" w:themeColor="text1"/>
        </w:rPr>
        <w:footnoteRef/>
      </w:r>
      <w:r w:rsidRPr="008215AC">
        <w:rPr>
          <w:color w:val="0000FF" w:themeColor="text1"/>
        </w:rPr>
        <w:t xml:space="preserve"> </w:t>
      </w:r>
      <w:r w:rsidR="0003523D" w:rsidRPr="004D38D6">
        <w:rPr>
          <w:rFonts w:ascii="Times New Roman" w:hAnsi="Times New Roman" w:cs="Times New Roman"/>
          <w:color w:val="2A1B00" w:themeColor="background1" w:themeShade="1A"/>
          <w:sz w:val="22"/>
          <w:szCs w:val="22"/>
        </w:rPr>
        <w:t xml:space="preserve">C’est sous le règne du roi de Perse achéménide Ataxerxès II (404-358) qu’on voit apparaitre les noms de Mithra et </w:t>
      </w:r>
      <w:r w:rsidR="00AB373C">
        <w:rPr>
          <w:rFonts w:ascii="Times New Roman" w:hAnsi="Times New Roman" w:cs="Times New Roman"/>
          <w:color w:val="2A1B00" w:themeColor="background1" w:themeShade="1A"/>
          <w:sz w:val="22"/>
          <w:szCs w:val="22"/>
        </w:rPr>
        <w:t xml:space="preserve">de sa mère, la vierge </w:t>
      </w:r>
      <w:r w:rsidR="0003523D" w:rsidRPr="004D38D6">
        <w:rPr>
          <w:rFonts w:ascii="Times New Roman" w:hAnsi="Times New Roman" w:cs="Times New Roman"/>
          <w:color w:val="2A1B00" w:themeColor="background1" w:themeShade="1A"/>
          <w:sz w:val="22"/>
          <w:szCs w:val="22"/>
        </w:rPr>
        <w:t>Anahita.</w:t>
      </w:r>
      <w:r w:rsidR="00352764">
        <w:rPr>
          <w:rFonts w:ascii="Times New Roman" w:hAnsi="Times New Roman" w:cs="Times New Roman"/>
          <w:color w:val="2A1B00" w:themeColor="background1" w:themeShade="1A"/>
          <w:sz w:val="22"/>
          <w:szCs w:val="22"/>
        </w:rPr>
        <w:t xml:space="preserve"> </w:t>
      </w:r>
    </w:p>
  </w:footnote>
  <w:footnote w:id="5">
    <w:p w:rsidR="00110E5E" w:rsidRPr="004D38D6" w:rsidRDefault="00110E5E" w:rsidP="00E90204">
      <w:pPr>
        <w:pStyle w:val="Notedebasdepage"/>
        <w:spacing w:after="120"/>
        <w:jc w:val="both"/>
        <w:rPr>
          <w:rFonts w:ascii="Times New Roman" w:hAnsi="Times New Roman" w:cs="Times New Roman"/>
          <w:color w:val="2A1B00" w:themeColor="background1" w:themeShade="1A"/>
          <w:sz w:val="22"/>
          <w:szCs w:val="22"/>
        </w:rPr>
      </w:pPr>
      <w:r w:rsidRPr="008215AC">
        <w:rPr>
          <w:rStyle w:val="Appelnotedebasdep"/>
          <w:color w:val="0000FF" w:themeColor="text1"/>
        </w:rPr>
        <w:footnoteRef/>
      </w:r>
      <w:r w:rsidRPr="008215AC">
        <w:rPr>
          <w:color w:val="0000FF" w:themeColor="text1"/>
        </w:rPr>
        <w:t xml:space="preserve"> </w:t>
      </w:r>
      <w:r w:rsidRPr="004D38D6">
        <w:rPr>
          <w:rFonts w:ascii="Times New Roman" w:hAnsi="Times New Roman" w:cs="Times New Roman"/>
          <w:color w:val="2A1B00" w:themeColor="background1" w:themeShade="1A"/>
          <w:sz w:val="22"/>
          <w:szCs w:val="22"/>
        </w:rPr>
        <w:t>Les Védas au nombre de quatre, composés oralement avant l'apparition de l'écriture en Asie du Sud, continuèrent d'être transmis oralement après son apparition et sont devenus les textes de la religion védique de laquelle l’hindouisme moderne dérive. Pour le</w:t>
      </w:r>
      <w:r w:rsidR="00E90204" w:rsidRPr="004D38D6">
        <w:rPr>
          <w:rFonts w:ascii="Times New Roman" w:hAnsi="Times New Roman" w:cs="Times New Roman"/>
          <w:color w:val="2A1B00" w:themeColor="background1" w:themeShade="1A"/>
          <w:sz w:val="22"/>
          <w:szCs w:val="22"/>
        </w:rPr>
        <w:t>s premiers écrits relatifs au Vé</w:t>
      </w:r>
      <w:r w:rsidRPr="004D38D6">
        <w:rPr>
          <w:rFonts w:ascii="Times New Roman" w:hAnsi="Times New Roman" w:cs="Times New Roman"/>
          <w:color w:val="2A1B00" w:themeColor="background1" w:themeShade="1A"/>
          <w:sz w:val="22"/>
          <w:szCs w:val="22"/>
        </w:rPr>
        <w:t xml:space="preserve">da, </w:t>
      </w:r>
      <w:r w:rsidR="00E90204" w:rsidRPr="004D38D6">
        <w:rPr>
          <w:rFonts w:ascii="Times New Roman" w:hAnsi="Times New Roman" w:cs="Times New Roman"/>
          <w:color w:val="2A1B00" w:themeColor="background1" w:themeShade="1A"/>
          <w:sz w:val="22"/>
          <w:szCs w:val="22"/>
        </w:rPr>
        <w:t>p</w:t>
      </w:r>
      <w:r w:rsidRPr="004D38D6">
        <w:rPr>
          <w:rFonts w:ascii="Times New Roman" w:hAnsi="Times New Roman" w:cs="Times New Roman"/>
          <w:color w:val="2A1B00" w:themeColor="background1" w:themeShade="1A"/>
          <w:sz w:val="22"/>
          <w:szCs w:val="22"/>
        </w:rPr>
        <w:t>articulièrement le Ṛ</w:t>
      </w:r>
      <w:r w:rsidR="00E90204" w:rsidRPr="004D38D6">
        <w:rPr>
          <w:rFonts w:ascii="Times New Roman" w:hAnsi="Times New Roman" w:cs="Times New Roman"/>
          <w:color w:val="2A1B00" w:themeColor="background1" w:themeShade="1A"/>
          <w:sz w:val="22"/>
          <w:szCs w:val="22"/>
        </w:rPr>
        <w:t>i</w:t>
      </w:r>
      <w:r w:rsidR="00CC3969">
        <w:rPr>
          <w:rFonts w:ascii="Times New Roman" w:hAnsi="Times New Roman" w:cs="Times New Roman"/>
          <w:color w:val="2A1B00" w:themeColor="background1" w:themeShade="1A"/>
          <w:sz w:val="22"/>
          <w:szCs w:val="22"/>
        </w:rPr>
        <w:t xml:space="preserve">gvéda, la date de </w:t>
      </w:r>
      <w:r w:rsidRPr="004D38D6">
        <w:rPr>
          <w:rFonts w:ascii="Times New Roman" w:hAnsi="Times New Roman" w:cs="Times New Roman"/>
          <w:color w:val="2A1B00" w:themeColor="background1" w:themeShade="1A"/>
          <w:sz w:val="22"/>
          <w:szCs w:val="22"/>
        </w:rPr>
        <w:t xml:space="preserve">1500 </w:t>
      </w:r>
      <w:r w:rsidR="00CC3969">
        <w:rPr>
          <w:rFonts w:ascii="Times New Roman" w:hAnsi="Times New Roman" w:cs="Times New Roman"/>
          <w:color w:val="2A1B00" w:themeColor="background1" w:themeShade="1A"/>
          <w:sz w:val="22"/>
          <w:szCs w:val="22"/>
        </w:rPr>
        <w:t xml:space="preserve">av. J.C. </w:t>
      </w:r>
      <w:r w:rsidRPr="004D38D6">
        <w:rPr>
          <w:rFonts w:ascii="Times New Roman" w:hAnsi="Times New Roman" w:cs="Times New Roman"/>
          <w:color w:val="2A1B00" w:themeColor="background1" w:themeShade="1A"/>
          <w:sz w:val="22"/>
          <w:szCs w:val="22"/>
        </w:rPr>
        <w:t xml:space="preserve">est </w:t>
      </w:r>
      <w:r w:rsidR="00E90204" w:rsidRPr="004D38D6">
        <w:rPr>
          <w:rFonts w:ascii="Times New Roman" w:hAnsi="Times New Roman" w:cs="Times New Roman"/>
          <w:color w:val="2A1B00" w:themeColor="background1" w:themeShade="1A"/>
          <w:sz w:val="22"/>
          <w:szCs w:val="22"/>
        </w:rPr>
        <w:t>généralement</w:t>
      </w:r>
      <w:r w:rsidRPr="004D38D6">
        <w:rPr>
          <w:rFonts w:ascii="Times New Roman" w:hAnsi="Times New Roman" w:cs="Times New Roman"/>
          <w:color w:val="2A1B00" w:themeColor="background1" w:themeShade="1A"/>
          <w:sz w:val="22"/>
          <w:szCs w:val="22"/>
        </w:rPr>
        <w:t xml:space="preserve"> admise par les chercheurs. La composition des védas (formant le Véda) s'étalant </w:t>
      </w:r>
      <w:r w:rsidR="00CC3969">
        <w:rPr>
          <w:rFonts w:ascii="Times New Roman" w:hAnsi="Times New Roman" w:cs="Times New Roman"/>
          <w:color w:val="2A1B00" w:themeColor="background1" w:themeShade="1A"/>
          <w:sz w:val="22"/>
          <w:szCs w:val="22"/>
        </w:rPr>
        <w:t xml:space="preserve">sur une période comprise entre 1500 et </w:t>
      </w:r>
      <w:r w:rsidRPr="004D38D6">
        <w:rPr>
          <w:rFonts w:ascii="Times New Roman" w:hAnsi="Times New Roman" w:cs="Times New Roman"/>
          <w:color w:val="2A1B00" w:themeColor="background1" w:themeShade="1A"/>
          <w:sz w:val="22"/>
          <w:szCs w:val="22"/>
        </w:rPr>
        <w:t>600</w:t>
      </w:r>
      <w:r w:rsidR="00CC3969">
        <w:rPr>
          <w:rFonts w:ascii="Times New Roman" w:hAnsi="Times New Roman" w:cs="Times New Roman"/>
          <w:color w:val="2A1B00" w:themeColor="background1" w:themeShade="1A"/>
          <w:sz w:val="22"/>
          <w:szCs w:val="22"/>
        </w:rPr>
        <w:t xml:space="preserve"> av. J.C., i</w:t>
      </w:r>
      <w:r w:rsidRPr="004D38D6">
        <w:rPr>
          <w:rFonts w:ascii="Times New Roman" w:hAnsi="Times New Roman" w:cs="Times New Roman"/>
          <w:color w:val="2A1B00" w:themeColor="background1" w:themeShade="1A"/>
          <w:sz w:val="22"/>
          <w:szCs w:val="22"/>
        </w:rPr>
        <w:t xml:space="preserve">ls sont considérés comme les textes les plus anciens en </w:t>
      </w:r>
      <w:hyperlink r:id="rId1" w:tooltip="Langues indo-européennes" w:history="1">
        <w:r w:rsidRPr="004D38D6">
          <w:rPr>
            <w:rFonts w:ascii="Times New Roman" w:hAnsi="Times New Roman" w:cs="Times New Roman"/>
            <w:color w:val="2A1B00" w:themeColor="background1" w:themeShade="1A"/>
            <w:sz w:val="22"/>
            <w:szCs w:val="22"/>
          </w:rPr>
          <w:t>langues indo-européennes</w:t>
        </w:r>
      </w:hyperlink>
      <w:r w:rsidRPr="004D38D6">
        <w:rPr>
          <w:rFonts w:ascii="Times New Roman" w:hAnsi="Times New Roman" w:cs="Times New Roman"/>
          <w:color w:val="2A1B00" w:themeColor="background1" w:themeShade="1A"/>
          <w:sz w:val="22"/>
          <w:szCs w:val="22"/>
        </w:rPr>
        <w:t xml:space="preserve">. </w:t>
      </w:r>
    </w:p>
  </w:footnote>
  <w:footnote w:id="6">
    <w:p w:rsidR="00E967AB" w:rsidRPr="004D38D6" w:rsidRDefault="00E967AB" w:rsidP="004503B5">
      <w:pPr>
        <w:pStyle w:val="PrformatHTML"/>
        <w:spacing w:after="120"/>
        <w:jc w:val="both"/>
        <w:rPr>
          <w:rFonts w:ascii="Courier New" w:eastAsia="Times New Roman" w:hAnsi="Courier New" w:cs="Courier New"/>
          <w:strike/>
          <w:color w:val="2A1B00" w:themeColor="background1" w:themeShade="1A"/>
          <w:lang w:eastAsia="fr-FR"/>
        </w:rPr>
      </w:pPr>
      <w:r w:rsidRPr="008215AC">
        <w:rPr>
          <w:rStyle w:val="Appelnotedebasdep"/>
          <w:color w:val="0000FF" w:themeColor="text1"/>
        </w:rPr>
        <w:footnoteRef/>
      </w:r>
      <w:r w:rsidR="00303F80" w:rsidRPr="008215AC">
        <w:rPr>
          <w:color w:val="0000FF" w:themeColor="text1"/>
        </w:rPr>
        <w:t xml:space="preserve"> </w:t>
      </w:r>
      <w:r w:rsidR="001348DD" w:rsidRPr="004D38D6">
        <w:rPr>
          <w:rFonts w:ascii="Times New Roman" w:hAnsi="Times New Roman" w:cs="Times New Roman"/>
          <w:color w:val="2A1B00" w:themeColor="background1" w:themeShade="1A"/>
          <w:sz w:val="22"/>
          <w:szCs w:val="22"/>
        </w:rPr>
        <w:t xml:space="preserve">L'Avesta (du pahlavi abestāg, en kurde avesta) est l'ensemble des textes sacrés de la religion mazdéenne. </w:t>
      </w:r>
      <w:r w:rsidR="009039EC" w:rsidRPr="004D38D6">
        <w:rPr>
          <w:rFonts w:ascii="Times New Roman" w:hAnsi="Times New Roman" w:cs="Times New Roman"/>
          <w:color w:val="2A1B00" w:themeColor="background1" w:themeShade="1A"/>
          <w:sz w:val="22"/>
          <w:szCs w:val="22"/>
        </w:rPr>
        <w:t> La datation haute fait correspondre l'Avesta à une période antérieure au VI</w:t>
      </w:r>
      <w:r w:rsidR="009039EC" w:rsidRPr="004D38D6">
        <w:rPr>
          <w:rFonts w:ascii="Times New Roman" w:hAnsi="Times New Roman" w:cs="Times New Roman"/>
          <w:color w:val="2A1B00" w:themeColor="background1" w:themeShade="1A"/>
          <w:sz w:val="22"/>
          <w:szCs w:val="22"/>
          <w:vertAlign w:val="superscript"/>
        </w:rPr>
        <w:t>e</w:t>
      </w:r>
      <w:r w:rsidR="009039EC" w:rsidRPr="004D38D6">
        <w:rPr>
          <w:rFonts w:ascii="Times New Roman" w:hAnsi="Times New Roman" w:cs="Times New Roman"/>
          <w:color w:val="2A1B00" w:themeColor="background1" w:themeShade="1A"/>
          <w:sz w:val="22"/>
          <w:szCs w:val="22"/>
        </w:rPr>
        <w:t> siècle av</w:t>
      </w:r>
      <w:r w:rsidR="00303F80" w:rsidRPr="004D38D6">
        <w:rPr>
          <w:rFonts w:ascii="Times New Roman" w:hAnsi="Times New Roman" w:cs="Times New Roman"/>
          <w:color w:val="2A1B00" w:themeColor="background1" w:themeShade="1A"/>
          <w:sz w:val="22"/>
          <w:szCs w:val="22"/>
        </w:rPr>
        <w:t>. J.C.</w:t>
      </w:r>
      <w:r w:rsidR="009039EC" w:rsidRPr="004D38D6">
        <w:rPr>
          <w:rFonts w:ascii="Times New Roman" w:hAnsi="Times New Roman" w:cs="Times New Roman"/>
          <w:color w:val="2A1B00" w:themeColor="background1" w:themeShade="1A"/>
          <w:sz w:val="22"/>
          <w:szCs w:val="22"/>
        </w:rPr>
        <w:t xml:space="preserve"> Elle établit une certaine synchronie entre la</w:t>
      </w:r>
      <w:r w:rsidR="00CC3969">
        <w:rPr>
          <w:rFonts w:ascii="Times New Roman" w:hAnsi="Times New Roman" w:cs="Times New Roman"/>
          <w:color w:val="2A1B00" w:themeColor="background1" w:themeShade="1A"/>
          <w:sz w:val="22"/>
          <w:szCs w:val="22"/>
        </w:rPr>
        <w:t xml:space="preserve"> composition d</w:t>
      </w:r>
      <w:r w:rsidR="003C1B86">
        <w:rPr>
          <w:rFonts w:ascii="Times New Roman" w:hAnsi="Times New Roman" w:cs="Times New Roman"/>
          <w:color w:val="2A1B00" w:themeColor="background1" w:themeShade="1A"/>
          <w:sz w:val="22"/>
          <w:szCs w:val="22"/>
        </w:rPr>
        <w:t>es textes et les empires mède (</w:t>
      </w:r>
      <w:r w:rsidR="00CC3969">
        <w:rPr>
          <w:rFonts w:ascii="Times New Roman" w:hAnsi="Times New Roman" w:cs="Times New Roman"/>
          <w:color w:val="2A1B00" w:themeColor="background1" w:themeShade="1A"/>
          <w:sz w:val="22"/>
          <w:szCs w:val="22"/>
        </w:rPr>
        <w:t>612-550</w:t>
      </w:r>
      <w:r w:rsidR="003C1B86">
        <w:rPr>
          <w:rFonts w:ascii="Times New Roman" w:hAnsi="Times New Roman" w:cs="Times New Roman"/>
          <w:color w:val="2A1B00" w:themeColor="background1" w:themeShade="1A"/>
          <w:sz w:val="22"/>
          <w:szCs w:val="22"/>
        </w:rPr>
        <w:t xml:space="preserve"> av. J.C.) et achéménide (</w:t>
      </w:r>
      <w:r w:rsidR="00CC3969">
        <w:rPr>
          <w:rFonts w:ascii="Times New Roman" w:hAnsi="Times New Roman" w:cs="Times New Roman"/>
          <w:color w:val="2A1B00" w:themeColor="background1" w:themeShade="1A"/>
          <w:sz w:val="22"/>
          <w:szCs w:val="22"/>
        </w:rPr>
        <w:t>550-330</w:t>
      </w:r>
      <w:r w:rsidR="003C1B86">
        <w:rPr>
          <w:rFonts w:ascii="Times New Roman" w:hAnsi="Times New Roman" w:cs="Times New Roman"/>
          <w:color w:val="2A1B00" w:themeColor="background1" w:themeShade="1A"/>
          <w:sz w:val="22"/>
          <w:szCs w:val="22"/>
        </w:rPr>
        <w:t xml:space="preserve"> av. J.C.</w:t>
      </w:r>
      <w:r w:rsidR="00CC3969">
        <w:rPr>
          <w:rFonts w:ascii="Times New Roman" w:hAnsi="Times New Roman" w:cs="Times New Roman"/>
          <w:color w:val="2A1B00" w:themeColor="background1" w:themeShade="1A"/>
          <w:sz w:val="22"/>
          <w:szCs w:val="22"/>
        </w:rPr>
        <w:t>)</w:t>
      </w:r>
      <w:r w:rsidR="009039EC" w:rsidRPr="004D38D6">
        <w:rPr>
          <w:rFonts w:ascii="Times New Roman" w:hAnsi="Times New Roman" w:cs="Times New Roman"/>
          <w:color w:val="2A1B00" w:themeColor="background1" w:themeShade="1A"/>
          <w:sz w:val="22"/>
          <w:szCs w:val="22"/>
        </w:rPr>
        <w:t xml:space="preserve"> </w:t>
      </w:r>
    </w:p>
  </w:footnote>
  <w:footnote w:id="7">
    <w:p w:rsidR="004503B5" w:rsidRPr="004D38D6" w:rsidRDefault="004503B5" w:rsidP="004503B5">
      <w:pPr>
        <w:pStyle w:val="Notedebasdepage"/>
        <w:rPr>
          <w:rFonts w:ascii="Times New Roman" w:hAnsi="Times New Roman" w:cs="Times New Roman"/>
          <w:color w:val="2A1B00" w:themeColor="background1" w:themeShade="1A"/>
          <w:sz w:val="22"/>
          <w:szCs w:val="22"/>
        </w:rPr>
      </w:pPr>
      <w:r w:rsidRPr="008215AC">
        <w:rPr>
          <w:rStyle w:val="Appelnotedebasdep"/>
          <w:color w:val="0000FF" w:themeColor="text1"/>
        </w:rPr>
        <w:footnoteRef/>
      </w:r>
      <w:r w:rsidRPr="008215AC">
        <w:rPr>
          <w:color w:val="0000FF" w:themeColor="text1"/>
        </w:rPr>
        <w:t xml:space="preserve"> </w:t>
      </w:r>
      <w:hyperlink r:id="rId2" w:tooltip="A. Gasquet (page inexistante)" w:history="1">
        <w:r w:rsidRPr="004D38D6">
          <w:rPr>
            <w:rFonts w:ascii="Times New Roman" w:hAnsi="Times New Roman" w:cs="Times New Roman"/>
            <w:color w:val="2A1B00" w:themeColor="background1" w:themeShade="1A"/>
            <w:sz w:val="22"/>
            <w:szCs w:val="22"/>
          </w:rPr>
          <w:t>A. Gasquet</w:t>
        </w:r>
      </w:hyperlink>
      <w:r w:rsidRPr="004D38D6">
        <w:rPr>
          <w:rFonts w:ascii="Times New Roman" w:hAnsi="Times New Roman" w:cs="Times New Roman"/>
          <w:color w:val="2A1B00" w:themeColor="background1" w:themeShade="1A"/>
          <w:sz w:val="22"/>
          <w:szCs w:val="22"/>
        </w:rPr>
        <w:t xml:space="preserve">. Le culte et les mystères de Mithra. </w:t>
      </w:r>
      <w:hyperlink r:id="rId3" w:tooltip="Revue des Deux Mondes" w:history="1">
        <w:r w:rsidRPr="004D38D6">
          <w:rPr>
            <w:rFonts w:ascii="Times New Roman" w:hAnsi="Times New Roman" w:cs="Times New Roman"/>
            <w:i/>
            <w:color w:val="2A1B00" w:themeColor="background1" w:themeShade="1A"/>
            <w:sz w:val="22"/>
            <w:szCs w:val="22"/>
          </w:rPr>
          <w:t>Revue des Deux Mondes</w:t>
        </w:r>
      </w:hyperlink>
      <w:r w:rsidRPr="004D38D6">
        <w:rPr>
          <w:rFonts w:ascii="Times New Roman" w:hAnsi="Times New Roman" w:cs="Times New Roman"/>
          <w:color w:val="2A1B00" w:themeColor="background1" w:themeShade="1A"/>
          <w:sz w:val="22"/>
          <w:szCs w:val="22"/>
        </w:rPr>
        <w:t xml:space="preserve"> tome 152, 1899, pp. 530-562 ; en ligne </w:t>
      </w:r>
      <w:r w:rsidRPr="003A6FD5">
        <w:rPr>
          <w:rFonts w:ascii="Times New Roman" w:hAnsi="Times New Roman" w:cs="Times New Roman"/>
          <w:color w:val="2A1B00" w:themeColor="background1" w:themeShade="1A"/>
          <w:sz w:val="22"/>
          <w:szCs w:val="22"/>
          <w:u w:val="single"/>
        </w:rPr>
        <w:t xml:space="preserve">: </w:t>
      </w:r>
      <w:hyperlink r:id="rId4" w:history="1">
        <w:r w:rsidRPr="003A6FD5">
          <w:rPr>
            <w:rFonts w:ascii="Times New Roman" w:hAnsi="Times New Roman" w:cs="Times New Roman"/>
            <w:color w:val="2A1B00" w:themeColor="background1" w:themeShade="1A"/>
            <w:sz w:val="22"/>
            <w:szCs w:val="22"/>
            <w:u w:val="single"/>
          </w:rPr>
          <w:t>https://www.revuedesdeuxmondes.fr/article-revue/avril-1899/</w:t>
        </w:r>
      </w:hyperlink>
    </w:p>
    <w:p w:rsidR="004503B5" w:rsidRPr="004D38D6" w:rsidRDefault="004503B5">
      <w:pPr>
        <w:pStyle w:val="Notedebasdepage"/>
        <w:rPr>
          <w:color w:val="2A1B00" w:themeColor="background1" w:themeShade="1A"/>
        </w:rPr>
      </w:pPr>
    </w:p>
  </w:footnote>
  <w:footnote w:id="8">
    <w:p w:rsidR="00596AA7" w:rsidRPr="004D38D6" w:rsidRDefault="00596AA7" w:rsidP="00596AA7">
      <w:pPr>
        <w:pStyle w:val="Notedebasdepage"/>
        <w:spacing w:after="120"/>
        <w:rPr>
          <w:rFonts w:ascii="Times New Roman" w:hAnsi="Times New Roman" w:cs="Times New Roman"/>
          <w:color w:val="2A1B00" w:themeColor="background1" w:themeShade="1A"/>
          <w:sz w:val="22"/>
          <w:szCs w:val="22"/>
        </w:rPr>
      </w:pPr>
      <w:r w:rsidRPr="008215AC">
        <w:rPr>
          <w:rStyle w:val="Appelnotedebasdep"/>
          <w:color w:val="0000FF" w:themeColor="text1"/>
        </w:rPr>
        <w:footnoteRef/>
      </w:r>
      <w:r w:rsidRPr="008215AC">
        <w:rPr>
          <w:color w:val="0000FF" w:themeColor="text1"/>
        </w:rPr>
        <w:t xml:space="preserve"> </w:t>
      </w:r>
      <w:r w:rsidRPr="004D38D6">
        <w:rPr>
          <w:rFonts w:ascii="Times New Roman" w:hAnsi="Times New Roman" w:cs="Times New Roman"/>
          <w:color w:val="2A1B00" w:themeColor="background1" w:themeShade="1A"/>
          <w:sz w:val="22"/>
          <w:szCs w:val="22"/>
        </w:rPr>
        <w:t xml:space="preserve">P. Lévêque, </w:t>
      </w:r>
      <w:r w:rsidRPr="004D38D6">
        <w:rPr>
          <w:rFonts w:ascii="Times New Roman" w:hAnsi="Times New Roman" w:cs="Times New Roman"/>
          <w:bCs/>
          <w:color w:val="2A1B00" w:themeColor="background1" w:themeShade="1A"/>
          <w:sz w:val="22"/>
          <w:szCs w:val="22"/>
        </w:rPr>
        <w:t xml:space="preserve">Dionysos dans l'Inde [article] </w:t>
      </w:r>
      <w:r w:rsidRPr="004D38D6">
        <w:rPr>
          <w:rFonts w:ascii="Times New Roman" w:hAnsi="Times New Roman" w:cs="Times New Roman"/>
          <w:bCs/>
          <w:i/>
          <w:color w:val="2A1B00" w:themeColor="background1" w:themeShade="1A"/>
          <w:sz w:val="22"/>
          <w:szCs w:val="22"/>
        </w:rPr>
        <w:t>Actes du Colloque "Anthropologie indienne et représentations grecques et romaines de l'Inde</w:t>
      </w:r>
      <w:r w:rsidRPr="004D38D6">
        <w:rPr>
          <w:rFonts w:ascii="Times New Roman" w:hAnsi="Times New Roman" w:cs="Times New Roman"/>
          <w:bCs/>
          <w:color w:val="2A1B00" w:themeColor="background1" w:themeShade="1A"/>
          <w:sz w:val="22"/>
          <w:szCs w:val="22"/>
        </w:rPr>
        <w:t>", Besançon 4-5 décembre 1992</w:t>
      </w:r>
      <w:r w:rsidRPr="004D38D6">
        <w:rPr>
          <w:rFonts w:ascii="Times New Roman" w:hAnsi="Times New Roman" w:cs="Times New Roman"/>
          <w:b/>
          <w:bCs/>
          <w:color w:val="2A1B00" w:themeColor="background1" w:themeShade="1A"/>
          <w:sz w:val="22"/>
          <w:szCs w:val="22"/>
        </w:rPr>
        <w:t xml:space="preserve">. </w:t>
      </w:r>
      <w:r w:rsidRPr="004D38D6">
        <w:rPr>
          <w:rFonts w:ascii="Times New Roman" w:hAnsi="Times New Roman" w:cs="Times New Roman"/>
          <w:color w:val="2A1B00" w:themeColor="background1" w:themeShade="1A"/>
          <w:sz w:val="22"/>
          <w:szCs w:val="22"/>
        </w:rPr>
        <w:t xml:space="preserve">Collection de l'Institut des Sciences et Techniques de l'Antiquité, 1995, </w:t>
      </w:r>
      <w:hyperlink r:id="rId5" w:history="1">
        <w:r w:rsidRPr="004D38D6">
          <w:rPr>
            <w:rStyle w:val="Lienhypertexte"/>
            <w:rFonts w:ascii="Times New Roman" w:hAnsi="Times New Roman" w:cs="Times New Roman"/>
            <w:color w:val="2A1B00" w:themeColor="background1" w:themeShade="1A"/>
            <w:sz w:val="22"/>
            <w:szCs w:val="22"/>
            <w:u w:val="none"/>
          </w:rPr>
          <w:t>576</w:t>
        </w:r>
      </w:hyperlink>
      <w:r w:rsidRPr="004D38D6">
        <w:rPr>
          <w:rFonts w:ascii="Times New Roman" w:hAnsi="Times New Roman" w:cs="Times New Roman"/>
          <w:color w:val="2A1B00" w:themeColor="background1" w:themeShade="1A"/>
          <w:sz w:val="22"/>
          <w:szCs w:val="22"/>
        </w:rPr>
        <w:t xml:space="preserve">, pp. 125-138.   </w:t>
      </w:r>
      <w:hyperlink r:id="rId6" w:history="1">
        <w:r w:rsidRPr="004D38D6">
          <w:rPr>
            <w:rStyle w:val="Lienhypertexte"/>
            <w:rFonts w:ascii="Times New Roman" w:hAnsi="Times New Roman" w:cs="Times New Roman"/>
            <w:color w:val="2A1B00" w:themeColor="background1" w:themeShade="1A"/>
            <w:sz w:val="22"/>
            <w:szCs w:val="22"/>
          </w:rPr>
          <w:t>https://www.persee.fr/doc/ista_0000-0000_1995_act_576_1_2910</w:t>
        </w:r>
      </w:hyperlink>
    </w:p>
  </w:footnote>
  <w:footnote w:id="9">
    <w:p w:rsidR="00C864B4" w:rsidRPr="00C864B4" w:rsidRDefault="00C864B4" w:rsidP="00C864B4">
      <w:pPr>
        <w:pStyle w:val="Notedebasdepage"/>
        <w:spacing w:after="120"/>
      </w:pPr>
      <w:r>
        <w:rPr>
          <w:rStyle w:val="Appelnotedebasdep"/>
        </w:rPr>
        <w:footnoteRef/>
      </w:r>
      <w:r>
        <w:t xml:space="preserve"> </w:t>
      </w:r>
      <w:r w:rsidRPr="00C864B4">
        <w:rPr>
          <w:rFonts w:ascii="Times New Roman" w:hAnsi="Times New Roman" w:cs="Times New Roman"/>
          <w:color w:val="2A1B00" w:themeColor="background1" w:themeShade="1A"/>
          <w:sz w:val="22"/>
          <w:szCs w:val="22"/>
        </w:rPr>
        <w:t xml:space="preserve">F. Cumont, </w:t>
      </w:r>
      <w:r w:rsidRPr="00C864B4">
        <w:rPr>
          <w:rFonts w:ascii="Times New Roman" w:hAnsi="Times New Roman" w:cs="Times New Roman"/>
          <w:i/>
          <w:color w:val="2A1B00" w:themeColor="background1" w:themeShade="1A"/>
          <w:sz w:val="22"/>
          <w:szCs w:val="22"/>
        </w:rPr>
        <w:t>Les Mystères de Mithra</w:t>
      </w:r>
      <w:r>
        <w:rPr>
          <w:rFonts w:ascii="Times New Roman" w:hAnsi="Times New Roman" w:cs="Times New Roman"/>
          <w:i/>
          <w:color w:val="2A1B00" w:themeColor="background1" w:themeShade="1A"/>
          <w:sz w:val="22"/>
          <w:szCs w:val="22"/>
        </w:rPr>
        <w:t xml:space="preserve">,  </w:t>
      </w:r>
      <w:r w:rsidRPr="00C864B4">
        <w:rPr>
          <w:rFonts w:ascii="Times New Roman" w:hAnsi="Times New Roman" w:cs="Times New Roman"/>
          <w:color w:val="2A1B00" w:themeColor="background1" w:themeShade="1A"/>
          <w:sz w:val="22"/>
          <w:szCs w:val="22"/>
        </w:rPr>
        <w:t>258 pages</w:t>
      </w:r>
      <w:r>
        <w:rPr>
          <w:rFonts w:ascii="Times New Roman" w:hAnsi="Times New Roman" w:cs="Times New Roman"/>
          <w:i/>
          <w:color w:val="2A1B00" w:themeColor="background1" w:themeShade="1A"/>
          <w:sz w:val="22"/>
          <w:szCs w:val="22"/>
        </w:rPr>
        <w:t>,</w:t>
      </w:r>
      <w:r w:rsidR="00C36B71">
        <w:rPr>
          <w:rFonts w:ascii="Times New Roman" w:hAnsi="Times New Roman" w:cs="Times New Roman"/>
          <w:i/>
          <w:color w:val="2A1B00" w:themeColor="background1" w:themeShade="1A"/>
          <w:sz w:val="22"/>
          <w:szCs w:val="22"/>
        </w:rPr>
        <w:t xml:space="preserve"> </w:t>
      </w:r>
      <w:r w:rsidRPr="00C864B4">
        <w:rPr>
          <w:rFonts w:ascii="Times New Roman" w:hAnsi="Times New Roman" w:cs="Times New Roman"/>
          <w:color w:val="2A1B00" w:themeColor="background1" w:themeShade="1A"/>
          <w:sz w:val="22"/>
          <w:szCs w:val="22"/>
        </w:rPr>
        <w:t>Bruxelles, H. Lamertin</w:t>
      </w:r>
      <w:r>
        <w:rPr>
          <w:rFonts w:ascii="Times New Roman" w:hAnsi="Times New Roman" w:cs="Times New Roman"/>
          <w:color w:val="2A1B00" w:themeColor="background1" w:themeShade="1A"/>
          <w:sz w:val="22"/>
          <w:szCs w:val="22"/>
        </w:rPr>
        <w:t xml:space="preserve">, </w:t>
      </w:r>
      <w:r w:rsidRPr="00C864B4">
        <w:rPr>
          <w:rFonts w:ascii="Times New Roman" w:hAnsi="Times New Roman" w:cs="Times New Roman"/>
          <w:color w:val="2A1B00" w:themeColor="background1" w:themeShade="1A"/>
          <w:sz w:val="22"/>
          <w:szCs w:val="22"/>
        </w:rPr>
        <w:t>1913</w:t>
      </w:r>
      <w:r>
        <w:rPr>
          <w:rFonts w:ascii="Times New Roman" w:hAnsi="Times New Roman" w:cs="Times New Roman"/>
          <w:color w:val="2A1B00" w:themeColor="background1" w:themeShade="1A"/>
          <w:sz w:val="22"/>
          <w:szCs w:val="22"/>
        </w:rPr>
        <w:t>, 3</w:t>
      </w:r>
      <w:r w:rsidRPr="00C864B4">
        <w:rPr>
          <w:rFonts w:ascii="Times New Roman" w:hAnsi="Times New Roman" w:cs="Times New Roman"/>
          <w:color w:val="2A1B00" w:themeColor="background1" w:themeShade="1A"/>
          <w:sz w:val="22"/>
          <w:szCs w:val="22"/>
          <w:vertAlign w:val="superscript"/>
        </w:rPr>
        <w:t>e</w:t>
      </w:r>
      <w:r>
        <w:rPr>
          <w:rFonts w:ascii="Times New Roman" w:hAnsi="Times New Roman" w:cs="Times New Roman"/>
          <w:color w:val="2A1B00" w:themeColor="background1" w:themeShade="1A"/>
          <w:sz w:val="22"/>
          <w:szCs w:val="22"/>
        </w:rPr>
        <w:t xml:space="preserve"> ed. pp. 3-5</w:t>
      </w:r>
      <w:r w:rsidR="00C36B71">
        <w:rPr>
          <w:rFonts w:ascii="Times New Roman" w:hAnsi="Times New Roman" w:cs="Times New Roman"/>
          <w:color w:val="2A1B00" w:themeColor="background1" w:themeShade="1A"/>
          <w:sz w:val="22"/>
          <w:szCs w:val="22"/>
        </w:rPr>
        <w:t>.</w:t>
      </w:r>
      <w:r>
        <w:rPr>
          <w:rFonts w:ascii="Times New Roman" w:hAnsi="Times New Roman" w:cs="Times New Roman"/>
          <w:color w:val="2A1B00" w:themeColor="background1" w:themeShade="1A"/>
          <w:sz w:val="22"/>
          <w:szCs w:val="22"/>
        </w:rPr>
        <w:br/>
        <w:t xml:space="preserve">En ligne : </w:t>
      </w:r>
      <w:hyperlink r:id="rId7" w:history="1">
        <w:r w:rsidRPr="00C864B4">
          <w:rPr>
            <w:rStyle w:val="Lienhypertexte"/>
            <w:rFonts w:ascii="Times New Roman" w:hAnsi="Times New Roman" w:cs="Times New Roman"/>
            <w:color w:val="00001A" w:themeColor="hyperlink" w:themeShade="1A"/>
            <w:sz w:val="22"/>
            <w:szCs w:val="22"/>
          </w:rPr>
          <w:t>https://archive.org/details/lesmystresdemi00cumo/page/n9</w:t>
        </w:r>
      </w:hyperlink>
    </w:p>
  </w:footnote>
  <w:footnote w:id="10">
    <w:p w:rsidR="00520540" w:rsidRPr="00520540" w:rsidRDefault="00520540" w:rsidP="00520540">
      <w:pPr>
        <w:pStyle w:val="Notedebasdepage"/>
        <w:spacing w:after="120"/>
        <w:rPr>
          <w:rFonts w:ascii="Times New Roman" w:hAnsi="Times New Roman" w:cs="Times New Roman"/>
          <w:bCs/>
          <w:color w:val="2A1B00" w:themeColor="background1" w:themeShade="1A"/>
          <w:sz w:val="22"/>
          <w:szCs w:val="22"/>
        </w:rPr>
      </w:pPr>
      <w:r>
        <w:rPr>
          <w:rStyle w:val="Appelnotedebasdep"/>
        </w:rPr>
        <w:footnoteRef/>
      </w:r>
      <w:r>
        <w:t xml:space="preserve"> </w:t>
      </w:r>
      <w:r>
        <w:rPr>
          <w:rFonts w:ascii="Times New Roman" w:hAnsi="Times New Roman" w:cs="Times New Roman"/>
          <w:bCs/>
          <w:color w:val="2A1B00" w:themeColor="background1" w:themeShade="1A"/>
          <w:sz w:val="22"/>
          <w:szCs w:val="22"/>
        </w:rPr>
        <w:t>E</w:t>
      </w:r>
      <w:r w:rsidRPr="00520540">
        <w:rPr>
          <w:rFonts w:ascii="Times New Roman" w:hAnsi="Times New Roman" w:cs="Times New Roman"/>
          <w:bCs/>
          <w:color w:val="2A1B00" w:themeColor="background1" w:themeShade="1A"/>
          <w:sz w:val="22"/>
          <w:szCs w:val="22"/>
        </w:rPr>
        <w:t>n fait,  Mithra tient plus du héros que du dieu.</w:t>
      </w:r>
    </w:p>
  </w:footnote>
  <w:footnote w:id="11">
    <w:p w:rsidR="00F53A87" w:rsidRPr="00F53A87" w:rsidRDefault="00F53A87" w:rsidP="00F53A87">
      <w:pPr>
        <w:pStyle w:val="Notedebasdepage"/>
        <w:jc w:val="both"/>
        <w:rPr>
          <w:rFonts w:ascii="Times New Roman" w:hAnsi="Times New Roman" w:cs="Times New Roman"/>
          <w:bCs/>
          <w:color w:val="2A1B00" w:themeColor="background1" w:themeShade="1A"/>
          <w:sz w:val="22"/>
          <w:szCs w:val="22"/>
        </w:rPr>
      </w:pPr>
      <w:r>
        <w:rPr>
          <w:rStyle w:val="Appelnotedebasdep"/>
        </w:rPr>
        <w:footnoteRef/>
      </w:r>
      <w:r w:rsidR="00756186">
        <w:t xml:space="preserve"> </w:t>
      </w:r>
      <w:r w:rsidRPr="00F53A87">
        <w:rPr>
          <w:rFonts w:ascii="Times New Roman" w:hAnsi="Times New Roman" w:cs="Times New Roman"/>
          <w:bCs/>
          <w:color w:val="2A1B00" w:themeColor="background1" w:themeShade="1A"/>
          <w:sz w:val="22"/>
          <w:szCs w:val="22"/>
        </w:rPr>
        <w:t xml:space="preserve">Les femmes n’étaient pas admises </w:t>
      </w:r>
      <w:r>
        <w:rPr>
          <w:rFonts w:ascii="Times New Roman" w:hAnsi="Times New Roman" w:cs="Times New Roman"/>
          <w:bCs/>
          <w:color w:val="2A1B00" w:themeColor="background1" w:themeShade="1A"/>
          <w:sz w:val="22"/>
          <w:szCs w:val="22"/>
        </w:rPr>
        <w:t>à ce culte destiné à promouvoir</w:t>
      </w:r>
      <w:r w:rsidR="00756186">
        <w:rPr>
          <w:rFonts w:ascii="Times New Roman" w:hAnsi="Times New Roman" w:cs="Times New Roman"/>
          <w:bCs/>
          <w:color w:val="2A1B00" w:themeColor="background1" w:themeShade="1A"/>
          <w:sz w:val="22"/>
          <w:szCs w:val="22"/>
        </w:rPr>
        <w:t xml:space="preserve"> les vertus</w:t>
      </w:r>
      <w:r>
        <w:rPr>
          <w:rFonts w:ascii="Times New Roman" w:hAnsi="Times New Roman" w:cs="Times New Roman"/>
          <w:bCs/>
          <w:color w:val="2A1B00" w:themeColor="background1" w:themeShade="1A"/>
          <w:sz w:val="22"/>
          <w:szCs w:val="22"/>
        </w:rPr>
        <w:t xml:space="preserve"> viriles, et particulièrement la vaillance au combat</w:t>
      </w:r>
      <w:r w:rsidR="00C36B71">
        <w:rPr>
          <w:rFonts w:ascii="Times New Roman" w:hAnsi="Times New Roman" w:cs="Times New Roman"/>
          <w:bCs/>
          <w:color w:val="2A1B00" w:themeColor="background1" w:themeShade="1A"/>
          <w:sz w:val="22"/>
          <w:szCs w:val="22"/>
        </w:rPr>
        <w:t xml:space="preserve"> pour les </w:t>
      </w:r>
      <w:r w:rsidR="003B730E">
        <w:rPr>
          <w:rFonts w:ascii="Times New Roman" w:hAnsi="Times New Roman" w:cs="Times New Roman"/>
          <w:bCs/>
          <w:color w:val="2A1B00" w:themeColor="background1" w:themeShade="1A"/>
          <w:sz w:val="22"/>
          <w:szCs w:val="22"/>
        </w:rPr>
        <w:t>soldats</w:t>
      </w:r>
      <w:r w:rsidR="00C36B71">
        <w:rPr>
          <w:rFonts w:ascii="Times New Roman" w:hAnsi="Times New Roman" w:cs="Times New Roman"/>
          <w:bCs/>
          <w:color w:val="2A1B00" w:themeColor="background1" w:themeShade="1A"/>
          <w:sz w:val="22"/>
          <w:szCs w:val="22"/>
        </w:rPr>
        <w:t xml:space="preserve"> des armées romaines à partir du 1</w:t>
      </w:r>
      <w:r w:rsidR="00C36B71" w:rsidRPr="00C36B71">
        <w:rPr>
          <w:rFonts w:ascii="Times New Roman" w:hAnsi="Times New Roman" w:cs="Times New Roman"/>
          <w:bCs/>
          <w:color w:val="2A1B00" w:themeColor="background1" w:themeShade="1A"/>
          <w:sz w:val="22"/>
          <w:szCs w:val="22"/>
          <w:vertAlign w:val="superscript"/>
        </w:rPr>
        <w:t>er</w:t>
      </w:r>
      <w:r w:rsidR="00C36B71">
        <w:rPr>
          <w:rFonts w:ascii="Times New Roman" w:hAnsi="Times New Roman" w:cs="Times New Roman"/>
          <w:bCs/>
          <w:color w:val="2A1B00" w:themeColor="background1" w:themeShade="1A"/>
          <w:sz w:val="22"/>
          <w:szCs w:val="22"/>
        </w:rPr>
        <w:t xml:space="preserve"> siècle av. J.C.</w:t>
      </w:r>
    </w:p>
  </w:footnote>
  <w:footnote w:id="12">
    <w:p w:rsidR="00A5277D" w:rsidRPr="00A5277D" w:rsidRDefault="00A5277D" w:rsidP="003D6C50">
      <w:pPr>
        <w:pStyle w:val="Notedebasdepage"/>
        <w:spacing w:after="120"/>
        <w:jc w:val="both"/>
        <w:rPr>
          <w:color w:val="2A1B00" w:themeColor="background1" w:themeShade="1A"/>
        </w:rPr>
      </w:pPr>
      <w:r>
        <w:rPr>
          <w:rStyle w:val="Appelnotedebasdep"/>
        </w:rPr>
        <w:footnoteRef/>
      </w:r>
      <w:r>
        <w:t xml:space="preserve"> </w:t>
      </w:r>
      <w:r w:rsidRPr="00A5277D">
        <w:rPr>
          <w:rFonts w:ascii="Times New Roman" w:hAnsi="Times New Roman" w:cs="Times New Roman"/>
          <w:color w:val="2A1B00" w:themeColor="background1" w:themeShade="1A"/>
          <w:sz w:val="22"/>
          <w:szCs w:val="22"/>
        </w:rPr>
        <w:t>Témoignage d’un initié romain du premier siècle de notre ère du nom de Caius Tullius Africanus</w:t>
      </w:r>
      <w:r w:rsidRPr="00A5277D">
        <w:rPr>
          <w:color w:val="2A1B00" w:themeColor="background1" w:themeShade="1A"/>
        </w:rPr>
        <w:t>.</w:t>
      </w:r>
      <w:r>
        <w:rPr>
          <w:color w:val="2A1B00" w:themeColor="background1" w:themeShade="1A"/>
        </w:rPr>
        <w:t> :</w:t>
      </w:r>
      <w:r w:rsidRPr="00A5277D">
        <w:rPr>
          <w:color w:val="2A1B00" w:themeColor="background1" w:themeShade="1A"/>
        </w:rPr>
        <w:br/>
      </w:r>
      <w:r>
        <w:rPr>
          <w:i/>
          <w:iCs/>
          <w:color w:val="2A1B00" w:themeColor="background1" w:themeShade="1A"/>
        </w:rPr>
        <w:t>« </w:t>
      </w:r>
      <w:r w:rsidRPr="00A5277D">
        <w:rPr>
          <w:i/>
          <w:iCs/>
          <w:color w:val="2A1B00" w:themeColor="background1" w:themeShade="1A"/>
        </w:rPr>
        <w:t>Peu après la tombée du jour, le voile blanc me fut retiré : on m’étendit sur la pierre servant d’autel. À la lueur des torches, je vis une lourde grille se rabattre au  dessus de ma tête. Sur cette passerelle improvisée, un taureau fut amené. Un sacrificateur vêtu d’un pagne pourpre, tenant un glaive s’avança vers l’animal…</w:t>
      </w:r>
      <w:r w:rsidRPr="00A5277D">
        <w:rPr>
          <w:color w:val="2A1B00" w:themeColor="background1" w:themeShade="1A"/>
        </w:rPr>
        <w:t xml:space="preserve"> </w:t>
      </w:r>
      <w:r w:rsidRPr="00A5277D">
        <w:rPr>
          <w:color w:val="2A1B00" w:themeColor="background1" w:themeShade="1A"/>
        </w:rPr>
        <w:br/>
      </w:r>
      <w:r w:rsidRPr="00A5277D">
        <w:rPr>
          <w:i/>
          <w:iCs/>
          <w:color w:val="2A1B00" w:themeColor="background1" w:themeShade="1A"/>
        </w:rPr>
        <w:t>J’entendis un meuglement. Avec un bruit de linge mouillé,  une pesante masse de sang s’abattit sur ma poitrine, coula dans ma gorge, me suffoqua .C’est alors que je vis s’approcher de mes yeux</w:t>
      </w:r>
      <w:r w:rsidR="00D23D0A">
        <w:rPr>
          <w:i/>
          <w:iCs/>
          <w:color w:val="2A1B00" w:themeColor="background1" w:themeShade="1A"/>
        </w:rPr>
        <w:t xml:space="preserve"> un fer rouge, dont j’éprouvaits </w:t>
      </w:r>
      <w:r w:rsidRPr="00A5277D">
        <w:rPr>
          <w:i/>
          <w:iCs/>
          <w:color w:val="2A1B00" w:themeColor="background1" w:themeShade="1A"/>
        </w:rPr>
        <w:t>bientôt sur le front la douleur insupportable. Je m’évanouis</w:t>
      </w:r>
      <w:r>
        <w:rPr>
          <w:i/>
          <w:iCs/>
          <w:color w:val="2A1B00" w:themeColor="background1" w:themeShade="1A"/>
        </w:rPr>
        <w:t> »</w:t>
      </w:r>
      <w:r w:rsidRPr="00A5277D">
        <w:rPr>
          <w:color w:val="2A1B00" w:themeColor="background1" w:themeShade="1A"/>
        </w:rPr>
        <w:t>. La purification par le sang et le feu était appelée :</w:t>
      </w:r>
      <w:r w:rsidRPr="00A5277D">
        <w:rPr>
          <w:i/>
          <w:iCs/>
          <w:color w:val="2A1B00" w:themeColor="background1" w:themeShade="1A"/>
        </w:rPr>
        <w:t>renatus in aerternum</w:t>
      </w:r>
      <w:r>
        <w:rPr>
          <w:i/>
          <w:iCs/>
          <w:color w:val="2A1B00" w:themeColor="background1" w:themeShade="1A"/>
        </w:rPr>
        <w:t> </w:t>
      </w:r>
      <w:r w:rsidRPr="00A5277D">
        <w:rPr>
          <w:color w:val="2A1B00" w:themeColor="background1" w:themeShade="1A"/>
        </w:rPr>
        <w:t xml:space="preserve">. (Né à une nouvelle vie pour l’éternité)… (En ligne : </w:t>
      </w:r>
      <w:hyperlink r:id="rId8" w:history="1">
        <w:r w:rsidRPr="00A5277D">
          <w:rPr>
            <w:rStyle w:val="Lienhypertexte"/>
            <w:color w:val="2A1B00" w:themeColor="background1" w:themeShade="1A"/>
          </w:rPr>
          <w:t>Sol invictus Mithra</w:t>
        </w:r>
      </w:hyperlink>
      <w:r w:rsidR="005240D9">
        <w:rPr>
          <w:rStyle w:val="Lienhypertexte"/>
          <w:color w:val="2A1B00" w:themeColor="background1" w:themeShade="1A"/>
        </w:rPr>
        <w:t>)</w:t>
      </w:r>
    </w:p>
  </w:footnote>
  <w:footnote w:id="13">
    <w:p w:rsidR="003D6C50" w:rsidRPr="00EE5973" w:rsidRDefault="003D6C50" w:rsidP="00EE5973">
      <w:pPr>
        <w:pStyle w:val="Notedebasdepage"/>
        <w:spacing w:after="120"/>
        <w:rPr>
          <w:rFonts w:ascii="Times New Roman" w:hAnsi="Times New Roman" w:cs="Times New Roman"/>
          <w:color w:val="2A1B00" w:themeColor="background1" w:themeShade="1A"/>
          <w:sz w:val="22"/>
          <w:szCs w:val="22"/>
        </w:rPr>
      </w:pPr>
      <w:r>
        <w:rPr>
          <w:rStyle w:val="Appelnotedebasdep"/>
        </w:rPr>
        <w:footnoteRef/>
      </w:r>
      <w:r>
        <w:t xml:space="preserve"> </w:t>
      </w:r>
      <w:r w:rsidR="00EE5973" w:rsidRPr="00EE5973">
        <w:rPr>
          <w:rFonts w:ascii="Times New Roman" w:hAnsi="Times New Roman" w:cs="Times New Roman"/>
          <w:color w:val="2A1B00" w:themeColor="background1" w:themeShade="1A"/>
          <w:sz w:val="22"/>
          <w:szCs w:val="22"/>
        </w:rPr>
        <w:t>On présente au néophyte une couronne qu’il se doit de refuser en invoquant que</w:t>
      </w:r>
      <w:r w:rsidR="006F60A4">
        <w:rPr>
          <w:rFonts w:ascii="Times New Roman" w:hAnsi="Times New Roman" w:cs="Times New Roman"/>
          <w:color w:val="2A1B00" w:themeColor="background1" w:themeShade="1A"/>
          <w:sz w:val="22"/>
          <w:szCs w:val="22"/>
        </w:rPr>
        <w:t xml:space="preserve"> Mithra est sa seule couronne. E</w:t>
      </w:r>
      <w:r w:rsidR="00EE5973" w:rsidRPr="00EE5973">
        <w:rPr>
          <w:rFonts w:ascii="Times New Roman" w:hAnsi="Times New Roman" w:cs="Times New Roman"/>
          <w:color w:val="2A1B00" w:themeColor="background1" w:themeShade="1A"/>
          <w:sz w:val="22"/>
          <w:szCs w:val="22"/>
        </w:rPr>
        <w:t>nsuite, il est marqué au front ou purifié. Visiblement le non initié a les mains attachées dans le dos et les yeux bandés.</w:t>
      </w:r>
      <w:r w:rsidR="006F60A4">
        <w:rPr>
          <w:rFonts w:ascii="Times New Roman" w:hAnsi="Times New Roman" w:cs="Times New Roman"/>
          <w:color w:val="2A1B00" w:themeColor="background1" w:themeShade="1A"/>
          <w:sz w:val="22"/>
          <w:szCs w:val="22"/>
        </w:rPr>
        <w:t xml:space="preserve"> En ligne: </w:t>
      </w:r>
      <w:hyperlink r:id="rId9" w:history="1">
        <w:r w:rsidR="006F60A4" w:rsidRPr="006F60A4">
          <w:rPr>
            <w:rStyle w:val="Lienhypertexte"/>
            <w:rFonts w:ascii="Times New Roman" w:hAnsi="Times New Roman" w:cs="Times New Roman"/>
            <w:sz w:val="22"/>
            <w:szCs w:val="22"/>
          </w:rPr>
          <w:t>https://leg8.fr/monde-romain/culte-de-mithra#les-principes-du-culte-de-mithra-la-liturgie</w:t>
        </w:r>
      </w:hyperlink>
      <w:r w:rsidR="006F60A4">
        <w:rPr>
          <w:rFonts w:ascii="Times New Roman" w:hAnsi="Times New Roman" w:cs="Times New Roman"/>
          <w:color w:val="2A1B00" w:themeColor="background1" w:themeShade="1A"/>
          <w:sz w:val="22"/>
          <w:szCs w:val="22"/>
        </w:rPr>
        <w:br/>
      </w:r>
      <w:r w:rsidR="00EE5973">
        <w:rPr>
          <w:rFonts w:ascii="Times New Roman" w:hAnsi="Times New Roman" w:cs="Times New Roman"/>
          <w:color w:val="2A1B00" w:themeColor="background1" w:themeShade="1A"/>
          <w:sz w:val="22"/>
          <w:szCs w:val="22"/>
        </w:rPr>
        <w:t>Ce couronnement fictif nous rappelle la couronne d’épines infligée à Jésus lors de son arrestation par les soldats romains</w:t>
      </w:r>
      <w:r w:rsidR="006F60A4">
        <w:rPr>
          <w:rFonts w:ascii="Times New Roman" w:hAnsi="Times New Roman" w:cs="Times New Roman"/>
          <w:color w:val="2A1B00" w:themeColor="background1" w:themeShade="1A"/>
          <w:sz w:val="22"/>
          <w:szCs w:val="22"/>
        </w:rPr>
        <w:t xml:space="preserve"> (</w:t>
      </w:r>
      <w:r w:rsidR="006F60A4" w:rsidRPr="006F60A4">
        <w:rPr>
          <w:rFonts w:ascii="Times New Roman" w:hAnsi="Times New Roman" w:cs="Times New Roman"/>
          <w:i/>
          <w:color w:val="2A1B00" w:themeColor="background1" w:themeShade="1A"/>
          <w:sz w:val="22"/>
          <w:szCs w:val="22"/>
        </w:rPr>
        <w:t>Marc, 15 : 16</w:t>
      </w:r>
      <w:r w:rsidR="006F60A4">
        <w:rPr>
          <w:rFonts w:ascii="Times New Roman" w:hAnsi="Times New Roman" w:cs="Times New Roman"/>
          <w:i/>
          <w:color w:val="2A1B00" w:themeColor="background1" w:themeShade="1A"/>
          <w:sz w:val="22"/>
          <w:szCs w:val="22"/>
        </w:rPr>
        <w:t>, Matt 27 : 27, Jean 19 : 1-3)</w:t>
      </w:r>
      <w:r w:rsidR="00EE5973">
        <w:rPr>
          <w:rFonts w:ascii="Times New Roman" w:hAnsi="Times New Roman" w:cs="Times New Roman"/>
          <w:color w:val="2A1B00" w:themeColor="background1" w:themeShade="1A"/>
          <w:sz w:val="22"/>
          <w:szCs w:val="22"/>
        </w:rPr>
        <w:t>.</w:t>
      </w:r>
    </w:p>
  </w:footnote>
  <w:footnote w:id="14">
    <w:p w:rsidR="00AD3DAD" w:rsidRPr="004D38D6" w:rsidRDefault="00AD3DAD" w:rsidP="00AD3DAD">
      <w:pPr>
        <w:pStyle w:val="Notedebasdepage"/>
        <w:spacing w:after="120"/>
        <w:jc w:val="both"/>
        <w:rPr>
          <w:rFonts w:ascii="Times New Roman" w:hAnsi="Times New Roman" w:cs="Times New Roman"/>
          <w:color w:val="2A1B00" w:themeColor="background1" w:themeShade="1A"/>
          <w:sz w:val="22"/>
          <w:szCs w:val="22"/>
        </w:rPr>
      </w:pPr>
      <w:r w:rsidRPr="00590A4B">
        <w:rPr>
          <w:rStyle w:val="Appelnotedebasdep"/>
          <w:color w:val="0000FF" w:themeColor="text1"/>
        </w:rPr>
        <w:footnoteRef/>
      </w:r>
      <w:r w:rsidRPr="004D38D6">
        <w:rPr>
          <w:color w:val="2A1B00" w:themeColor="background1" w:themeShade="1A"/>
        </w:rPr>
        <w:t xml:space="preserve"> </w:t>
      </w:r>
      <w:r w:rsidRPr="004D38D6">
        <w:rPr>
          <w:rFonts w:ascii="Times New Roman" w:hAnsi="Times New Roman" w:cs="Times New Roman"/>
          <w:color w:val="2A1B00" w:themeColor="background1" w:themeShade="1A"/>
          <w:sz w:val="22"/>
          <w:szCs w:val="22"/>
        </w:rPr>
        <w:t>Dans le monument de Mauls au Tyrol, sur les compartiments de droite consacrés à l’anabase.on voit le myste reçu en grâce et pardonné, puis couronné par la main de Mithra du diadème héliaque, monté enfin sur le char du Soleil et accueilli dans le ciel. A la base de la colonne de gauche, est figuré le taureau seul et debout, représentant le principe matériel dont l’initié doit se libérer pour mériter le salut.</w:t>
      </w:r>
    </w:p>
  </w:footnote>
  <w:footnote w:id="15">
    <w:p w:rsidR="00CA41C9" w:rsidRPr="00CA41C9" w:rsidRDefault="00CA41C9" w:rsidP="00F13D9B">
      <w:pPr>
        <w:pStyle w:val="Notedebasdepage"/>
        <w:spacing w:after="120"/>
        <w:jc w:val="both"/>
        <w:rPr>
          <w:rFonts w:ascii="Times New Roman" w:hAnsi="Times New Roman" w:cs="Times New Roman"/>
          <w:color w:val="2A1B00" w:themeColor="background1" w:themeShade="1A"/>
          <w:sz w:val="22"/>
          <w:szCs w:val="22"/>
        </w:rPr>
      </w:pPr>
      <w:r>
        <w:rPr>
          <w:rStyle w:val="Appelnotedebasdep"/>
        </w:rPr>
        <w:footnoteRef/>
      </w:r>
      <w:r>
        <w:t xml:space="preserve"> </w:t>
      </w:r>
      <w:r w:rsidRPr="00CA41C9">
        <w:rPr>
          <w:rFonts w:ascii="Times New Roman" w:hAnsi="Times New Roman" w:cs="Times New Roman"/>
          <w:color w:val="2A1B00" w:themeColor="background1" w:themeShade="1A"/>
          <w:sz w:val="22"/>
          <w:szCs w:val="22"/>
        </w:rPr>
        <w:t xml:space="preserve">A l’époque romaine, </w:t>
      </w:r>
      <w:r>
        <w:rPr>
          <w:rFonts w:ascii="Times New Roman" w:hAnsi="Times New Roman" w:cs="Times New Roman"/>
          <w:color w:val="2A1B00" w:themeColor="background1" w:themeShade="1A"/>
          <w:sz w:val="22"/>
          <w:szCs w:val="22"/>
        </w:rPr>
        <w:t xml:space="preserve">Sol le dieu soleil, </w:t>
      </w:r>
      <w:r w:rsidRPr="00CA41C9">
        <w:rPr>
          <w:rFonts w:ascii="Times New Roman" w:hAnsi="Times New Roman" w:cs="Times New Roman"/>
          <w:color w:val="2A1B00" w:themeColor="background1" w:themeShade="1A"/>
          <w:sz w:val="22"/>
          <w:szCs w:val="22"/>
        </w:rPr>
        <w:t>parfois assimilé à Apollon dieu de la lumière, avait en fait hérité des caractéristiques de l’Hélios grec. Homère nommait Hélios « celui qui voit tout et entend toutes choses » (L'Odyssée, XI, 109)</w:t>
      </w:r>
      <w:r w:rsidR="005240D9">
        <w:rPr>
          <w:rFonts w:ascii="Times New Roman" w:hAnsi="Times New Roman" w:cs="Times New Roman"/>
          <w:color w:val="2A1B00" w:themeColor="background1" w:themeShade="1A"/>
          <w:sz w:val="22"/>
          <w:szCs w:val="22"/>
        </w:rPr>
        <w:t xml:space="preserve">, </w:t>
      </w:r>
      <w:r>
        <w:rPr>
          <w:rFonts w:ascii="Times New Roman" w:hAnsi="Times New Roman" w:cs="Times New Roman"/>
          <w:color w:val="2A1B00" w:themeColor="background1" w:themeShade="1A"/>
          <w:sz w:val="22"/>
          <w:szCs w:val="22"/>
        </w:rPr>
        <w:t xml:space="preserve">ce qui était également </w:t>
      </w:r>
      <w:r w:rsidR="00F13D9B">
        <w:rPr>
          <w:rFonts w:ascii="Times New Roman" w:hAnsi="Times New Roman" w:cs="Times New Roman"/>
          <w:color w:val="2A1B00" w:themeColor="background1" w:themeShade="1A"/>
          <w:sz w:val="22"/>
          <w:szCs w:val="22"/>
        </w:rPr>
        <w:t xml:space="preserve">une faculté </w:t>
      </w:r>
      <w:r>
        <w:rPr>
          <w:rFonts w:ascii="Times New Roman" w:hAnsi="Times New Roman" w:cs="Times New Roman"/>
          <w:color w:val="2A1B00" w:themeColor="background1" w:themeShade="1A"/>
          <w:sz w:val="22"/>
          <w:szCs w:val="22"/>
        </w:rPr>
        <w:t>attribué</w:t>
      </w:r>
      <w:r w:rsidR="00F13D9B">
        <w:rPr>
          <w:rFonts w:ascii="Times New Roman" w:hAnsi="Times New Roman" w:cs="Times New Roman"/>
          <w:color w:val="2A1B00" w:themeColor="background1" w:themeShade="1A"/>
          <w:sz w:val="22"/>
          <w:szCs w:val="22"/>
        </w:rPr>
        <w:t>e</w:t>
      </w:r>
      <w:r>
        <w:rPr>
          <w:rFonts w:ascii="Times New Roman" w:hAnsi="Times New Roman" w:cs="Times New Roman"/>
          <w:color w:val="2A1B00" w:themeColor="background1" w:themeShade="1A"/>
          <w:sz w:val="22"/>
          <w:szCs w:val="22"/>
        </w:rPr>
        <w:t xml:space="preserve"> à Mithra</w:t>
      </w:r>
      <w:r w:rsidR="00F13D9B">
        <w:rPr>
          <w:rFonts w:ascii="Times New Roman" w:hAnsi="Times New Roman" w:cs="Times New Roman"/>
          <w:color w:val="2A1B00" w:themeColor="background1" w:themeShade="1A"/>
          <w:sz w:val="22"/>
          <w:szCs w:val="22"/>
        </w:rPr>
        <w:t>, lui-même astre du ciel et compagnon du soleil.</w:t>
      </w:r>
    </w:p>
  </w:footnote>
  <w:footnote w:id="16">
    <w:p w:rsidR="00256B88" w:rsidRPr="00D104EE" w:rsidRDefault="00256B88" w:rsidP="00D104EE">
      <w:pPr>
        <w:pStyle w:val="Notedebasdepage"/>
        <w:spacing w:after="120"/>
        <w:jc w:val="both"/>
        <w:rPr>
          <w:rFonts w:ascii="Times New Roman" w:hAnsi="Times New Roman" w:cs="Times New Roman"/>
          <w:color w:val="2A1B00" w:themeColor="background1" w:themeShade="1A"/>
          <w:sz w:val="22"/>
          <w:szCs w:val="22"/>
        </w:rPr>
      </w:pPr>
      <w:r>
        <w:rPr>
          <w:rStyle w:val="Appelnotedebasdep"/>
        </w:rPr>
        <w:footnoteRef/>
      </w:r>
      <w:r w:rsidRPr="00256B88">
        <w:t xml:space="preserve"> </w:t>
      </w:r>
      <w:r w:rsidRPr="007B7DDD">
        <w:rPr>
          <w:rFonts w:ascii="Times New Roman" w:hAnsi="Times New Roman" w:cs="Times New Roman"/>
          <w:color w:val="2A1B00" w:themeColor="background1" w:themeShade="1A"/>
          <w:sz w:val="22"/>
          <w:szCs w:val="22"/>
        </w:rPr>
        <w:t>La religion à mystères à laquelle Paul fut exposé à Tarse</w:t>
      </w:r>
      <w:r w:rsidR="007B7DDD" w:rsidRPr="007B7DDD">
        <w:rPr>
          <w:rFonts w:ascii="Times New Roman" w:hAnsi="Times New Roman" w:cs="Times New Roman"/>
          <w:color w:val="2A1B00" w:themeColor="background1" w:themeShade="1A"/>
          <w:sz w:val="22"/>
          <w:szCs w:val="22"/>
        </w:rPr>
        <w:t xml:space="preserve"> </w:t>
      </w:r>
      <w:r w:rsidRPr="007B7DDD">
        <w:rPr>
          <w:rFonts w:ascii="Times New Roman" w:hAnsi="Times New Roman" w:cs="Times New Roman"/>
          <w:color w:val="2A1B00" w:themeColor="background1" w:themeShade="1A"/>
          <w:sz w:val="22"/>
          <w:szCs w:val="22"/>
        </w:rPr>
        <w:t>n’</w:t>
      </w:r>
      <w:r w:rsidR="00B0158C">
        <w:rPr>
          <w:rFonts w:ascii="Times New Roman" w:hAnsi="Times New Roman" w:cs="Times New Roman"/>
          <w:color w:val="2A1B00" w:themeColor="background1" w:themeShade="1A"/>
          <w:sz w:val="22"/>
          <w:szCs w:val="22"/>
        </w:rPr>
        <w:t>était pas le m</w:t>
      </w:r>
      <w:r w:rsidRPr="007B7DDD">
        <w:rPr>
          <w:rFonts w:ascii="Times New Roman" w:hAnsi="Times New Roman" w:cs="Times New Roman"/>
          <w:color w:val="2A1B00" w:themeColor="background1" w:themeShade="1A"/>
          <w:sz w:val="22"/>
          <w:szCs w:val="22"/>
        </w:rPr>
        <w:t xml:space="preserve">ithraïsme romain mais le </w:t>
      </w:r>
      <w:r w:rsidR="00B0158C">
        <w:rPr>
          <w:rFonts w:ascii="Times New Roman" w:hAnsi="Times New Roman" w:cs="Times New Roman"/>
          <w:color w:val="2A1B00" w:themeColor="background1" w:themeShade="1A"/>
          <w:sz w:val="22"/>
          <w:szCs w:val="22"/>
        </w:rPr>
        <w:t>m</w:t>
      </w:r>
      <w:r w:rsidRPr="007B7DDD">
        <w:rPr>
          <w:rFonts w:ascii="Times New Roman" w:hAnsi="Times New Roman" w:cs="Times New Roman"/>
          <w:color w:val="2A1B00" w:themeColor="background1" w:themeShade="1A"/>
          <w:sz w:val="22"/>
          <w:szCs w:val="22"/>
        </w:rPr>
        <w:t>ithraïsme persan. L</w:t>
      </w:r>
      <w:r w:rsidR="007B7DDD">
        <w:rPr>
          <w:rFonts w:ascii="Times New Roman" w:hAnsi="Times New Roman" w:cs="Times New Roman"/>
          <w:color w:val="2A1B00" w:themeColor="background1" w:themeShade="1A"/>
          <w:sz w:val="22"/>
          <w:szCs w:val="22"/>
        </w:rPr>
        <w:t>a Cilicie était à la périphérie</w:t>
      </w:r>
      <w:r w:rsidRPr="007B7DDD">
        <w:rPr>
          <w:rFonts w:ascii="Times New Roman" w:hAnsi="Times New Roman" w:cs="Times New Roman"/>
          <w:color w:val="2A1B00" w:themeColor="background1" w:themeShade="1A"/>
          <w:sz w:val="22"/>
          <w:szCs w:val="22"/>
        </w:rPr>
        <w:t xml:space="preserve"> de l’ancien empire perse, juste à la frontière entre le monde gréco-romain et le monde perse. Le</w:t>
      </w:r>
      <w:r w:rsidR="007B7DDD">
        <w:rPr>
          <w:rFonts w:ascii="Times New Roman" w:hAnsi="Times New Roman" w:cs="Times New Roman"/>
          <w:color w:val="2A1B00" w:themeColor="background1" w:themeShade="1A"/>
          <w:sz w:val="22"/>
          <w:szCs w:val="22"/>
        </w:rPr>
        <w:t xml:space="preserve"> </w:t>
      </w:r>
      <w:r w:rsidR="00B0158C">
        <w:rPr>
          <w:rFonts w:ascii="Times New Roman" w:hAnsi="Times New Roman" w:cs="Times New Roman"/>
          <w:color w:val="2A1B00" w:themeColor="background1" w:themeShade="1A"/>
          <w:sz w:val="22"/>
          <w:szCs w:val="22"/>
        </w:rPr>
        <w:t>m</w:t>
      </w:r>
      <w:r w:rsidRPr="007B7DDD">
        <w:rPr>
          <w:rFonts w:ascii="Times New Roman" w:hAnsi="Times New Roman" w:cs="Times New Roman"/>
          <w:color w:val="2A1B00" w:themeColor="background1" w:themeShade="1A"/>
          <w:sz w:val="22"/>
          <w:szCs w:val="22"/>
        </w:rPr>
        <w:t>ithraïsme fut marginalisé en Perse à cause du sacrifice du taureau</w:t>
      </w:r>
      <w:r w:rsidR="007B7DDD">
        <w:rPr>
          <w:rFonts w:ascii="Times New Roman" w:hAnsi="Times New Roman" w:cs="Times New Roman"/>
          <w:color w:val="2A1B00" w:themeColor="background1" w:themeShade="1A"/>
          <w:sz w:val="22"/>
          <w:szCs w:val="22"/>
        </w:rPr>
        <w:t>, a</w:t>
      </w:r>
      <w:r w:rsidR="007B7DDD" w:rsidRPr="007B7DDD">
        <w:rPr>
          <w:rFonts w:ascii="Times New Roman" w:hAnsi="Times New Roman" w:cs="Times New Roman"/>
          <w:color w:val="2A1B00" w:themeColor="background1" w:themeShade="1A"/>
          <w:sz w:val="22"/>
          <w:szCs w:val="22"/>
        </w:rPr>
        <w:t>près que Zor</w:t>
      </w:r>
      <w:r w:rsidR="00E02040">
        <w:rPr>
          <w:rFonts w:ascii="Times New Roman" w:hAnsi="Times New Roman" w:cs="Times New Roman"/>
          <w:color w:val="2A1B00" w:themeColor="background1" w:themeShade="1A"/>
          <w:sz w:val="22"/>
          <w:szCs w:val="22"/>
        </w:rPr>
        <w:t>o</w:t>
      </w:r>
      <w:r w:rsidR="007B7DDD" w:rsidRPr="007B7DDD">
        <w:rPr>
          <w:rFonts w:ascii="Times New Roman" w:hAnsi="Times New Roman" w:cs="Times New Roman"/>
          <w:color w:val="2A1B00" w:themeColor="background1" w:themeShade="1A"/>
          <w:sz w:val="22"/>
          <w:szCs w:val="22"/>
        </w:rPr>
        <w:t>astre</w:t>
      </w:r>
      <w:r w:rsidRPr="007B7DDD">
        <w:rPr>
          <w:rFonts w:ascii="Times New Roman" w:hAnsi="Times New Roman" w:cs="Times New Roman"/>
          <w:color w:val="2A1B00" w:themeColor="background1" w:themeShade="1A"/>
          <w:sz w:val="22"/>
          <w:szCs w:val="22"/>
        </w:rPr>
        <w:t xml:space="preserve"> </w:t>
      </w:r>
      <w:r w:rsidR="007B7DDD" w:rsidRPr="007B7DDD">
        <w:rPr>
          <w:rFonts w:ascii="Times New Roman" w:hAnsi="Times New Roman" w:cs="Times New Roman"/>
          <w:color w:val="2A1B00" w:themeColor="background1" w:themeShade="1A"/>
          <w:sz w:val="22"/>
          <w:szCs w:val="22"/>
        </w:rPr>
        <w:t>eut condamné</w:t>
      </w:r>
      <w:r w:rsidRPr="007B7DDD">
        <w:rPr>
          <w:rFonts w:ascii="Times New Roman" w:hAnsi="Times New Roman" w:cs="Times New Roman"/>
          <w:color w:val="2A1B00" w:themeColor="background1" w:themeShade="1A"/>
          <w:sz w:val="22"/>
          <w:szCs w:val="22"/>
        </w:rPr>
        <w:t xml:space="preserve"> </w:t>
      </w:r>
      <w:r w:rsidR="001A514C">
        <w:rPr>
          <w:rFonts w:ascii="Times New Roman" w:hAnsi="Times New Roman" w:cs="Times New Roman"/>
          <w:color w:val="2A1B00" w:themeColor="background1" w:themeShade="1A"/>
          <w:sz w:val="22"/>
          <w:szCs w:val="22"/>
        </w:rPr>
        <w:t xml:space="preserve">le </w:t>
      </w:r>
      <w:r w:rsidRPr="007B7DDD">
        <w:rPr>
          <w:rFonts w:ascii="Times New Roman" w:hAnsi="Times New Roman" w:cs="Times New Roman"/>
          <w:color w:val="2A1B00" w:themeColor="background1" w:themeShade="1A"/>
          <w:sz w:val="22"/>
          <w:szCs w:val="22"/>
        </w:rPr>
        <w:t>sacrifice</w:t>
      </w:r>
      <w:r w:rsidR="001A514C">
        <w:rPr>
          <w:rFonts w:ascii="Times New Roman" w:hAnsi="Times New Roman" w:cs="Times New Roman"/>
          <w:color w:val="2A1B00" w:themeColor="background1" w:themeShade="1A"/>
          <w:sz w:val="22"/>
          <w:szCs w:val="22"/>
        </w:rPr>
        <w:t xml:space="preserve"> des animaux</w:t>
      </w:r>
      <w:r w:rsidR="007B7DDD">
        <w:rPr>
          <w:rFonts w:ascii="Times New Roman" w:hAnsi="Times New Roman" w:cs="Times New Roman"/>
          <w:color w:val="2A1B00" w:themeColor="background1" w:themeShade="1A"/>
          <w:sz w:val="22"/>
          <w:szCs w:val="22"/>
        </w:rPr>
        <w:t xml:space="preserve">. </w:t>
      </w:r>
      <w:r w:rsidRPr="007B7DDD">
        <w:rPr>
          <w:rFonts w:ascii="Times New Roman" w:hAnsi="Times New Roman" w:cs="Times New Roman"/>
          <w:color w:val="2A1B00" w:themeColor="background1" w:themeShade="1A"/>
          <w:sz w:val="22"/>
          <w:szCs w:val="22"/>
        </w:rPr>
        <w:t xml:space="preserve"> </w:t>
      </w:r>
      <w:r w:rsidR="00B0158C">
        <w:rPr>
          <w:rFonts w:ascii="Times New Roman" w:hAnsi="Times New Roman" w:cs="Times New Roman"/>
          <w:color w:val="2A1B00" w:themeColor="background1" w:themeShade="1A"/>
          <w:sz w:val="22"/>
          <w:szCs w:val="22"/>
        </w:rPr>
        <w:t>En fait le m</w:t>
      </w:r>
      <w:r w:rsidR="007B7DDD" w:rsidRPr="007B7DDD">
        <w:rPr>
          <w:rFonts w:ascii="Times New Roman" w:hAnsi="Times New Roman" w:cs="Times New Roman"/>
          <w:color w:val="2A1B00" w:themeColor="background1" w:themeShade="1A"/>
          <w:sz w:val="22"/>
          <w:szCs w:val="22"/>
        </w:rPr>
        <w:t>ithraïsme fut forcé d’émigrer sous</w:t>
      </w:r>
      <w:r w:rsidR="00B0158C">
        <w:rPr>
          <w:rFonts w:ascii="Times New Roman" w:hAnsi="Times New Roman" w:cs="Times New Roman"/>
          <w:color w:val="2A1B00" w:themeColor="background1" w:themeShade="1A"/>
          <w:sz w:val="22"/>
          <w:szCs w:val="22"/>
        </w:rPr>
        <w:t xml:space="preserve"> la pression du z</w:t>
      </w:r>
      <w:r w:rsidR="007B7DDD" w:rsidRPr="007B7DDD">
        <w:rPr>
          <w:rFonts w:ascii="Times New Roman" w:hAnsi="Times New Roman" w:cs="Times New Roman"/>
          <w:color w:val="2A1B00" w:themeColor="background1" w:themeShade="1A"/>
          <w:sz w:val="22"/>
          <w:szCs w:val="22"/>
        </w:rPr>
        <w:t>oroastrisme</w:t>
      </w:r>
      <w:r w:rsidRPr="007B7DDD">
        <w:rPr>
          <w:rFonts w:ascii="Times New Roman" w:hAnsi="Times New Roman" w:cs="Times New Roman"/>
          <w:color w:val="2A1B00" w:themeColor="background1" w:themeShade="1A"/>
          <w:sz w:val="22"/>
          <w:szCs w:val="22"/>
        </w:rPr>
        <w:t xml:space="preserve">. </w:t>
      </w:r>
      <w:r w:rsidR="005240D9">
        <w:rPr>
          <w:rFonts w:ascii="Times New Roman" w:hAnsi="Times New Roman" w:cs="Times New Roman"/>
          <w:color w:val="2A1B00" w:themeColor="background1" w:themeShade="1A"/>
          <w:sz w:val="22"/>
          <w:szCs w:val="22"/>
        </w:rPr>
        <w:t>Mais les</w:t>
      </w:r>
      <w:r w:rsidRPr="007B7DDD">
        <w:rPr>
          <w:rFonts w:ascii="Times New Roman" w:hAnsi="Times New Roman" w:cs="Times New Roman"/>
          <w:color w:val="2A1B00" w:themeColor="background1" w:themeShade="1A"/>
          <w:sz w:val="22"/>
          <w:szCs w:val="22"/>
        </w:rPr>
        <w:t xml:space="preserve"> aristocrat</w:t>
      </w:r>
      <w:r w:rsidR="007B7DDD" w:rsidRPr="007B7DDD">
        <w:rPr>
          <w:rFonts w:ascii="Times New Roman" w:hAnsi="Times New Roman" w:cs="Times New Roman"/>
          <w:color w:val="2A1B00" w:themeColor="background1" w:themeShade="1A"/>
          <w:sz w:val="22"/>
          <w:szCs w:val="22"/>
        </w:rPr>
        <w:t>e</w:t>
      </w:r>
      <w:r w:rsidRPr="007B7DDD">
        <w:rPr>
          <w:rFonts w:ascii="Times New Roman" w:hAnsi="Times New Roman" w:cs="Times New Roman"/>
          <w:color w:val="2A1B00" w:themeColor="background1" w:themeShade="1A"/>
          <w:sz w:val="22"/>
          <w:szCs w:val="22"/>
        </w:rPr>
        <w:t xml:space="preserve">s </w:t>
      </w:r>
      <w:r w:rsidR="007B7DDD" w:rsidRPr="007B7DDD">
        <w:rPr>
          <w:rFonts w:ascii="Times New Roman" w:hAnsi="Times New Roman" w:cs="Times New Roman"/>
          <w:color w:val="2A1B00" w:themeColor="background1" w:themeShade="1A"/>
          <w:sz w:val="22"/>
          <w:szCs w:val="22"/>
        </w:rPr>
        <w:t>de</w:t>
      </w:r>
      <w:r w:rsidR="00B0158C">
        <w:rPr>
          <w:rFonts w:ascii="Times New Roman" w:hAnsi="Times New Roman" w:cs="Times New Roman"/>
          <w:color w:val="2A1B00" w:themeColor="background1" w:themeShade="1A"/>
          <w:sz w:val="22"/>
          <w:szCs w:val="22"/>
        </w:rPr>
        <w:t xml:space="preserve"> </w:t>
      </w:r>
      <w:r w:rsidR="007B7DDD" w:rsidRPr="007B7DDD">
        <w:rPr>
          <w:rFonts w:ascii="Times New Roman" w:hAnsi="Times New Roman" w:cs="Times New Roman"/>
          <w:color w:val="2A1B00" w:themeColor="background1" w:themeShade="1A"/>
          <w:sz w:val="22"/>
          <w:szCs w:val="22"/>
        </w:rPr>
        <w:t xml:space="preserve"> la partie ouest de l’ancien empire perse</w:t>
      </w:r>
      <w:r w:rsidR="007B7DDD">
        <w:rPr>
          <w:rFonts w:ascii="Times New Roman" w:hAnsi="Times New Roman" w:cs="Times New Roman"/>
          <w:color w:val="2A1B00" w:themeColor="background1" w:themeShade="1A"/>
          <w:sz w:val="22"/>
          <w:szCs w:val="22"/>
        </w:rPr>
        <w:t>, l</w:t>
      </w:r>
      <w:r w:rsidR="007B7DDD" w:rsidRPr="007B7DDD">
        <w:rPr>
          <w:rFonts w:ascii="Times New Roman" w:hAnsi="Times New Roman" w:cs="Times New Roman"/>
          <w:color w:val="2A1B00" w:themeColor="background1" w:themeShade="1A"/>
          <w:sz w:val="22"/>
          <w:szCs w:val="22"/>
        </w:rPr>
        <w:t>a ré</w:t>
      </w:r>
      <w:r w:rsidRPr="007B7DDD">
        <w:rPr>
          <w:rFonts w:ascii="Times New Roman" w:hAnsi="Times New Roman" w:cs="Times New Roman"/>
          <w:color w:val="2A1B00" w:themeColor="background1" w:themeShade="1A"/>
          <w:sz w:val="22"/>
          <w:szCs w:val="22"/>
        </w:rPr>
        <w:t xml:space="preserve">gion </w:t>
      </w:r>
      <w:r w:rsidR="007B7DDD" w:rsidRPr="007B7DDD">
        <w:rPr>
          <w:rFonts w:ascii="Times New Roman" w:hAnsi="Times New Roman" w:cs="Times New Roman"/>
          <w:color w:val="2A1B00" w:themeColor="background1" w:themeShade="1A"/>
          <w:sz w:val="22"/>
          <w:szCs w:val="22"/>
        </w:rPr>
        <w:t>autour de</w:t>
      </w:r>
      <w:r w:rsidR="007B7DDD">
        <w:rPr>
          <w:rFonts w:ascii="Times New Roman" w:hAnsi="Times New Roman" w:cs="Times New Roman"/>
          <w:color w:val="2A1B00" w:themeColor="background1" w:themeShade="1A"/>
          <w:sz w:val="22"/>
          <w:szCs w:val="22"/>
        </w:rPr>
        <w:t xml:space="preserve"> Tarse</w:t>
      </w:r>
      <w:r w:rsidR="00B0158C">
        <w:rPr>
          <w:rFonts w:ascii="Times New Roman" w:hAnsi="Times New Roman" w:cs="Times New Roman"/>
          <w:color w:val="2A1B00" w:themeColor="background1" w:themeShade="1A"/>
          <w:sz w:val="22"/>
          <w:szCs w:val="22"/>
        </w:rPr>
        <w:t>,</w:t>
      </w:r>
      <w:r w:rsidRPr="007B7DDD">
        <w:rPr>
          <w:rFonts w:ascii="Times New Roman" w:hAnsi="Times New Roman" w:cs="Times New Roman"/>
          <w:color w:val="2A1B00" w:themeColor="background1" w:themeShade="1A"/>
          <w:sz w:val="22"/>
          <w:szCs w:val="22"/>
        </w:rPr>
        <w:t xml:space="preserve"> </w:t>
      </w:r>
      <w:r w:rsidR="00B0158C">
        <w:rPr>
          <w:rFonts w:ascii="Times New Roman" w:hAnsi="Times New Roman" w:cs="Times New Roman"/>
          <w:color w:val="2A1B00" w:themeColor="background1" w:themeShade="1A"/>
          <w:sz w:val="22"/>
          <w:szCs w:val="22"/>
        </w:rPr>
        <w:t>conservèrent</w:t>
      </w:r>
      <w:r w:rsidR="007B7DDD" w:rsidRPr="007B7DDD">
        <w:rPr>
          <w:rFonts w:ascii="Times New Roman" w:hAnsi="Times New Roman" w:cs="Times New Roman"/>
          <w:color w:val="2A1B00" w:themeColor="background1" w:themeShade="1A"/>
          <w:sz w:val="22"/>
          <w:szCs w:val="22"/>
        </w:rPr>
        <w:t xml:space="preserve"> leur dévotion à</w:t>
      </w:r>
      <w:r w:rsidRPr="007B7DDD">
        <w:rPr>
          <w:rFonts w:ascii="Times New Roman" w:hAnsi="Times New Roman" w:cs="Times New Roman"/>
          <w:color w:val="2A1B00" w:themeColor="background1" w:themeShade="1A"/>
          <w:sz w:val="22"/>
          <w:szCs w:val="22"/>
        </w:rPr>
        <w:t xml:space="preserve"> Mithra</w:t>
      </w:r>
      <w:r w:rsidR="007B7DDD" w:rsidRPr="007B7DDD">
        <w:rPr>
          <w:rFonts w:ascii="Times New Roman" w:hAnsi="Times New Roman" w:cs="Times New Roman"/>
          <w:color w:val="2A1B00" w:themeColor="background1" w:themeShade="1A"/>
          <w:sz w:val="22"/>
          <w:szCs w:val="22"/>
        </w:rPr>
        <w:t>.</w:t>
      </w:r>
      <w:r w:rsidR="007B7DDD">
        <w:rPr>
          <w:rFonts w:ascii="Times New Roman" w:hAnsi="Times New Roman" w:cs="Times New Roman"/>
          <w:color w:val="2A1B00" w:themeColor="background1" w:themeShade="1A"/>
          <w:sz w:val="22"/>
          <w:szCs w:val="22"/>
        </w:rPr>
        <w:t xml:space="preserve"> </w:t>
      </w:r>
      <w:r w:rsidR="007B7DDD" w:rsidRPr="00F23156">
        <w:rPr>
          <w:rFonts w:ascii="Times New Roman" w:hAnsi="Times New Roman" w:cs="Times New Roman"/>
          <w:color w:val="2A1B00" w:themeColor="background1" w:themeShade="1A"/>
          <w:sz w:val="22"/>
          <w:szCs w:val="22"/>
        </w:rPr>
        <w:t>Au 1</w:t>
      </w:r>
      <w:r w:rsidR="007B7DDD" w:rsidRPr="00F23156">
        <w:rPr>
          <w:rFonts w:ascii="Times New Roman" w:hAnsi="Times New Roman" w:cs="Times New Roman"/>
          <w:color w:val="2A1B00" w:themeColor="background1" w:themeShade="1A"/>
          <w:sz w:val="22"/>
          <w:szCs w:val="22"/>
          <w:vertAlign w:val="superscript"/>
        </w:rPr>
        <w:t>er</w:t>
      </w:r>
      <w:r w:rsidR="007B7DDD" w:rsidRPr="00F23156">
        <w:rPr>
          <w:rFonts w:ascii="Times New Roman" w:hAnsi="Times New Roman" w:cs="Times New Roman"/>
          <w:color w:val="2A1B00" w:themeColor="background1" w:themeShade="1A"/>
          <w:sz w:val="22"/>
          <w:szCs w:val="22"/>
        </w:rPr>
        <w:t xml:space="preserve"> siècle av. </w:t>
      </w:r>
      <w:r w:rsidR="007B7DDD" w:rsidRPr="00D104EE">
        <w:rPr>
          <w:rFonts w:ascii="Times New Roman" w:hAnsi="Times New Roman" w:cs="Times New Roman"/>
          <w:color w:val="2A1B00" w:themeColor="background1" w:themeShade="1A"/>
          <w:sz w:val="22"/>
          <w:szCs w:val="22"/>
        </w:rPr>
        <w:t>J.C. Tarse était</w:t>
      </w:r>
      <w:r w:rsidR="00B0158C">
        <w:rPr>
          <w:rFonts w:ascii="Times New Roman" w:hAnsi="Times New Roman" w:cs="Times New Roman"/>
          <w:color w:val="2A1B00" w:themeColor="background1" w:themeShade="1A"/>
          <w:sz w:val="22"/>
          <w:szCs w:val="22"/>
        </w:rPr>
        <w:t xml:space="preserve"> un</w:t>
      </w:r>
      <w:r w:rsidR="00D104EE" w:rsidRPr="00D104EE">
        <w:rPr>
          <w:rFonts w:ascii="Times New Roman" w:hAnsi="Times New Roman" w:cs="Times New Roman"/>
          <w:color w:val="2A1B00" w:themeColor="background1" w:themeShade="1A"/>
          <w:sz w:val="22"/>
          <w:szCs w:val="22"/>
        </w:rPr>
        <w:t xml:space="preserve"> centre intellectuel florissant et un creuset de religions</w:t>
      </w:r>
      <w:r w:rsidRPr="00D104EE">
        <w:rPr>
          <w:rFonts w:ascii="Times New Roman" w:hAnsi="Times New Roman" w:cs="Times New Roman"/>
          <w:color w:val="2A1B00" w:themeColor="background1" w:themeShade="1A"/>
          <w:sz w:val="22"/>
          <w:szCs w:val="22"/>
        </w:rPr>
        <w:t xml:space="preserve">. </w:t>
      </w:r>
    </w:p>
  </w:footnote>
  <w:footnote w:id="17">
    <w:p w:rsidR="00466BA2" w:rsidRPr="004D38D6" w:rsidRDefault="00466BA2" w:rsidP="00466BA2">
      <w:pPr>
        <w:pStyle w:val="Notedebasdepage"/>
        <w:spacing w:after="120"/>
        <w:rPr>
          <w:rFonts w:ascii="Times New Roman" w:hAnsi="Times New Roman" w:cs="Times New Roman"/>
          <w:color w:val="2A1B00" w:themeColor="background1" w:themeShade="1A"/>
          <w:sz w:val="22"/>
          <w:szCs w:val="22"/>
        </w:rPr>
      </w:pPr>
      <w:r w:rsidRPr="00590A4B">
        <w:rPr>
          <w:rStyle w:val="Appelnotedebasdep"/>
          <w:color w:val="0000FF" w:themeColor="text1"/>
        </w:rPr>
        <w:footnoteRef/>
      </w:r>
      <w:r w:rsidRPr="004D38D6">
        <w:rPr>
          <w:color w:val="2A1B00" w:themeColor="background1" w:themeShade="1A"/>
        </w:rPr>
        <w:t xml:space="preserve"> </w:t>
      </w:r>
      <w:r w:rsidR="001A514C" w:rsidRPr="001A514C">
        <w:rPr>
          <w:rFonts w:ascii="Times New Roman" w:hAnsi="Times New Roman" w:cs="Times New Roman"/>
          <w:i/>
          <w:color w:val="2A1B00" w:themeColor="background1" w:themeShade="1A"/>
          <w:sz w:val="22"/>
          <w:szCs w:val="22"/>
        </w:rPr>
        <w:t>Actes des Apôtres</w:t>
      </w:r>
      <w:r w:rsidR="001A514C">
        <w:rPr>
          <w:rFonts w:ascii="Times New Roman" w:hAnsi="Times New Roman" w:cs="Times New Roman"/>
          <w:i/>
          <w:color w:val="2A1B00" w:themeColor="background1" w:themeShade="1A"/>
          <w:sz w:val="22"/>
          <w:szCs w:val="22"/>
        </w:rPr>
        <w:t xml:space="preserve"> </w:t>
      </w:r>
      <w:r w:rsidR="001A514C">
        <w:rPr>
          <w:rFonts w:ascii="Times New Roman" w:hAnsi="Times New Roman" w:cs="Times New Roman"/>
          <w:color w:val="2A1B00" w:themeColor="background1" w:themeShade="1A"/>
          <w:sz w:val="22"/>
          <w:szCs w:val="22"/>
        </w:rPr>
        <w:t xml:space="preserve"> 21 : 9. Voir aussi Ac 9 :11 ; 22 : </w:t>
      </w:r>
      <w:r w:rsidRPr="004D38D6">
        <w:rPr>
          <w:rFonts w:ascii="Times New Roman" w:hAnsi="Times New Roman" w:cs="Times New Roman"/>
          <w:color w:val="2A1B00" w:themeColor="background1" w:themeShade="1A"/>
          <w:sz w:val="22"/>
          <w:szCs w:val="22"/>
        </w:rPr>
        <w:t>3.</w:t>
      </w:r>
    </w:p>
  </w:footnote>
  <w:footnote w:id="18">
    <w:p w:rsidR="00CF4B8B" w:rsidRPr="004D38D6" w:rsidRDefault="00CF4B8B" w:rsidP="00E30296">
      <w:pPr>
        <w:pStyle w:val="Notedebasdepage"/>
        <w:spacing w:after="120"/>
        <w:rPr>
          <w:color w:val="2A1B00" w:themeColor="background1" w:themeShade="1A"/>
        </w:rPr>
      </w:pPr>
      <w:r w:rsidRPr="00590A4B">
        <w:rPr>
          <w:rStyle w:val="Appelnotedebasdep"/>
          <w:color w:val="0000FF" w:themeColor="text1"/>
        </w:rPr>
        <w:footnoteRef/>
      </w:r>
      <w:r w:rsidRPr="004D38D6">
        <w:rPr>
          <w:color w:val="2A1B00" w:themeColor="background1" w:themeShade="1A"/>
        </w:rPr>
        <w:t xml:space="preserve"> </w:t>
      </w:r>
      <w:r w:rsidRPr="004D38D6">
        <w:rPr>
          <w:rFonts w:ascii="Times New Roman" w:hAnsi="Times New Roman" w:cs="Times New Roman"/>
          <w:color w:val="2A1B00" w:themeColor="background1" w:themeShade="1A"/>
          <w:sz w:val="22"/>
          <w:szCs w:val="22"/>
        </w:rPr>
        <w:t xml:space="preserve">Le nom de </w:t>
      </w:r>
      <w:r w:rsidR="00E30296" w:rsidRPr="004D38D6">
        <w:rPr>
          <w:rFonts w:ascii="Times New Roman" w:hAnsi="Times New Roman" w:cs="Times New Roman"/>
          <w:color w:val="2A1B00" w:themeColor="background1" w:themeShade="1A"/>
          <w:sz w:val="22"/>
          <w:szCs w:val="22"/>
        </w:rPr>
        <w:t>Paul (p</w:t>
      </w:r>
      <w:r w:rsidRPr="004D38D6">
        <w:rPr>
          <w:rFonts w:ascii="Times New Roman" w:hAnsi="Times New Roman" w:cs="Times New Roman"/>
          <w:color w:val="2A1B00" w:themeColor="background1" w:themeShade="1A"/>
          <w:sz w:val="22"/>
          <w:szCs w:val="22"/>
        </w:rPr>
        <w:t>aulus</w:t>
      </w:r>
      <w:r w:rsidR="00E30296" w:rsidRPr="004D38D6">
        <w:rPr>
          <w:rFonts w:ascii="Times New Roman" w:hAnsi="Times New Roman" w:cs="Times New Roman"/>
          <w:color w:val="2A1B00" w:themeColor="background1" w:themeShade="1A"/>
          <w:sz w:val="22"/>
          <w:szCs w:val="22"/>
        </w:rPr>
        <w:t xml:space="preserve"> : </w:t>
      </w:r>
      <w:r w:rsidRPr="004D38D6">
        <w:rPr>
          <w:rFonts w:ascii="Times New Roman" w:hAnsi="Times New Roman" w:cs="Times New Roman"/>
          <w:color w:val="2A1B00" w:themeColor="background1" w:themeShade="1A"/>
          <w:sz w:val="22"/>
          <w:szCs w:val="22"/>
        </w:rPr>
        <w:t>petit en latin</w:t>
      </w:r>
      <w:r w:rsidR="00E30296" w:rsidRPr="004D38D6">
        <w:rPr>
          <w:rFonts w:ascii="Times New Roman" w:hAnsi="Times New Roman" w:cs="Times New Roman"/>
          <w:color w:val="2A1B00" w:themeColor="background1" w:themeShade="1A"/>
          <w:sz w:val="22"/>
          <w:szCs w:val="22"/>
        </w:rPr>
        <w:t>)</w:t>
      </w:r>
      <w:r w:rsidRPr="004D38D6">
        <w:rPr>
          <w:rFonts w:ascii="Times New Roman" w:hAnsi="Times New Roman" w:cs="Times New Roman"/>
          <w:color w:val="2A1B00" w:themeColor="background1" w:themeShade="1A"/>
          <w:sz w:val="22"/>
          <w:szCs w:val="22"/>
        </w:rPr>
        <w:t>, lui fut ensuite attribué en raison de sa constitution chétive.</w:t>
      </w:r>
    </w:p>
  </w:footnote>
  <w:footnote w:id="19">
    <w:p w:rsidR="0007267F" w:rsidRPr="004D38D6" w:rsidRDefault="0007267F" w:rsidP="0007267F">
      <w:pPr>
        <w:pStyle w:val="Notedebasdepage"/>
        <w:spacing w:after="120"/>
        <w:rPr>
          <w:rFonts w:ascii="Times New Roman" w:hAnsi="Times New Roman" w:cs="Times New Roman"/>
          <w:color w:val="2A1B00" w:themeColor="background1" w:themeShade="1A"/>
          <w:sz w:val="22"/>
          <w:szCs w:val="22"/>
        </w:rPr>
      </w:pPr>
      <w:r w:rsidRPr="00590A4B">
        <w:rPr>
          <w:rStyle w:val="Appelnotedebasdep"/>
          <w:color w:val="0000FF" w:themeColor="text1"/>
        </w:rPr>
        <w:footnoteRef/>
      </w:r>
      <w:r w:rsidRPr="00590A4B">
        <w:rPr>
          <w:color w:val="0000FF" w:themeColor="text1"/>
        </w:rPr>
        <w:t xml:space="preserve"> </w:t>
      </w:r>
      <w:r w:rsidRPr="004D38D6">
        <w:rPr>
          <w:rFonts w:ascii="Times New Roman" w:hAnsi="Times New Roman" w:cs="Times New Roman"/>
          <w:color w:val="2A1B00" w:themeColor="background1" w:themeShade="1A"/>
          <w:sz w:val="22"/>
          <w:szCs w:val="22"/>
        </w:rPr>
        <w:t xml:space="preserve">Les </w:t>
      </w:r>
      <w:r w:rsidRPr="00AD68E3">
        <w:rPr>
          <w:rFonts w:ascii="Times New Roman" w:hAnsi="Times New Roman" w:cs="Times New Roman"/>
          <w:i/>
          <w:color w:val="2A1B00" w:themeColor="background1" w:themeShade="1A"/>
          <w:sz w:val="22"/>
          <w:szCs w:val="22"/>
        </w:rPr>
        <w:t>Épitres</w:t>
      </w:r>
      <w:r w:rsidRPr="004D38D6">
        <w:rPr>
          <w:rFonts w:ascii="Times New Roman" w:hAnsi="Times New Roman" w:cs="Times New Roman"/>
          <w:color w:val="2A1B00" w:themeColor="background1" w:themeShade="1A"/>
          <w:sz w:val="22"/>
          <w:szCs w:val="22"/>
        </w:rPr>
        <w:t xml:space="preserve"> </w:t>
      </w:r>
      <w:r w:rsidRPr="001A514C">
        <w:rPr>
          <w:rFonts w:ascii="Times New Roman" w:hAnsi="Times New Roman" w:cs="Times New Roman"/>
          <w:color w:val="2A1B00" w:themeColor="background1" w:themeShade="1A"/>
          <w:sz w:val="22"/>
          <w:szCs w:val="22"/>
        </w:rPr>
        <w:t>du</w:t>
      </w:r>
      <w:r w:rsidRPr="001A514C">
        <w:rPr>
          <w:rFonts w:ascii="Times New Roman" w:hAnsi="Times New Roman" w:cs="Times New Roman"/>
          <w:i/>
          <w:color w:val="2A1B00" w:themeColor="background1" w:themeShade="1A"/>
          <w:sz w:val="22"/>
          <w:szCs w:val="22"/>
        </w:rPr>
        <w:t xml:space="preserve"> Nouveau Testament</w:t>
      </w:r>
      <w:r w:rsidRPr="004D38D6">
        <w:rPr>
          <w:rFonts w:ascii="Times New Roman" w:hAnsi="Times New Roman" w:cs="Times New Roman"/>
          <w:color w:val="2A1B00" w:themeColor="background1" w:themeShade="1A"/>
          <w:sz w:val="22"/>
          <w:szCs w:val="22"/>
        </w:rPr>
        <w:t xml:space="preserve">, de </w:t>
      </w:r>
      <w:r w:rsidR="001A514C">
        <w:rPr>
          <w:rFonts w:ascii="Times New Roman" w:hAnsi="Times New Roman" w:cs="Times New Roman"/>
          <w:color w:val="2A1B00" w:themeColor="background1" w:themeShade="1A"/>
          <w:sz w:val="22"/>
          <w:szCs w:val="22"/>
        </w:rPr>
        <w:t>e</w:t>
      </w:r>
      <w:r w:rsidRPr="001A514C">
        <w:rPr>
          <w:rFonts w:ascii="Times New Roman" w:hAnsi="Times New Roman" w:cs="Times New Roman"/>
          <w:color w:val="2A1B00" w:themeColor="background1" w:themeShade="1A"/>
          <w:sz w:val="22"/>
          <w:szCs w:val="22"/>
        </w:rPr>
        <w:t>pistulae</w:t>
      </w:r>
      <w:r w:rsidRPr="004D38D6">
        <w:rPr>
          <w:rFonts w:ascii="Times New Roman" w:hAnsi="Times New Roman" w:cs="Times New Roman"/>
          <w:color w:val="2A1B00" w:themeColor="background1" w:themeShade="1A"/>
          <w:sz w:val="22"/>
          <w:szCs w:val="22"/>
        </w:rPr>
        <w:t xml:space="preserve"> lettres en latin.</w:t>
      </w:r>
    </w:p>
  </w:footnote>
  <w:footnote w:id="20">
    <w:p w:rsidR="0007267F" w:rsidRPr="004D38D6" w:rsidRDefault="0007267F" w:rsidP="00DA6EE2">
      <w:pPr>
        <w:pStyle w:val="Notedebasdepage"/>
        <w:spacing w:after="120"/>
        <w:rPr>
          <w:rFonts w:ascii="Times New Roman" w:hAnsi="Times New Roman" w:cs="Times New Roman"/>
          <w:color w:val="2A1B00" w:themeColor="background1" w:themeShade="1A"/>
          <w:sz w:val="22"/>
          <w:szCs w:val="22"/>
        </w:rPr>
      </w:pPr>
      <w:r w:rsidRPr="00590A4B">
        <w:rPr>
          <w:rStyle w:val="Appelnotedebasdep"/>
          <w:color w:val="0000FF" w:themeColor="text1"/>
        </w:rPr>
        <w:footnoteRef/>
      </w:r>
      <w:r w:rsidRPr="004D38D6">
        <w:rPr>
          <w:color w:val="2A1B00" w:themeColor="background1" w:themeShade="1A"/>
        </w:rPr>
        <w:t xml:space="preserve"> </w:t>
      </w:r>
      <w:r w:rsidR="001A514C">
        <w:rPr>
          <w:rFonts w:ascii="Times New Roman" w:hAnsi="Times New Roman" w:cs="Times New Roman"/>
          <w:i/>
          <w:color w:val="2A1B00" w:themeColor="background1" w:themeShade="1A"/>
          <w:sz w:val="22"/>
          <w:szCs w:val="22"/>
        </w:rPr>
        <w:t>Actes</w:t>
      </w:r>
      <w:r w:rsidR="00DA6EE2" w:rsidRPr="004D38D6">
        <w:rPr>
          <w:rFonts w:ascii="Times New Roman" w:hAnsi="Times New Roman" w:cs="Times New Roman"/>
          <w:color w:val="2A1B00" w:themeColor="background1" w:themeShade="1A"/>
          <w:sz w:val="22"/>
          <w:szCs w:val="22"/>
        </w:rPr>
        <w:t>, chapitres 13 à 28.</w:t>
      </w:r>
    </w:p>
  </w:footnote>
  <w:footnote w:id="21">
    <w:p w:rsidR="00DA6EE2" w:rsidRPr="004D38D6" w:rsidRDefault="00DA6EE2" w:rsidP="009A767B">
      <w:pPr>
        <w:pStyle w:val="Notedebasdepage"/>
        <w:spacing w:after="120"/>
        <w:rPr>
          <w:rFonts w:ascii="Times New Roman" w:hAnsi="Times New Roman" w:cs="Times New Roman"/>
          <w:color w:val="2A1B00" w:themeColor="background1" w:themeShade="1A"/>
          <w:sz w:val="22"/>
          <w:szCs w:val="22"/>
        </w:rPr>
      </w:pPr>
      <w:r w:rsidRPr="00590A4B">
        <w:rPr>
          <w:rStyle w:val="Appelnotedebasdep"/>
          <w:color w:val="0000FF" w:themeColor="text1"/>
        </w:rPr>
        <w:footnoteRef/>
      </w:r>
      <w:r w:rsidRPr="004D38D6">
        <w:rPr>
          <w:color w:val="2A1B00" w:themeColor="background1" w:themeShade="1A"/>
        </w:rPr>
        <w:t xml:space="preserve"> </w:t>
      </w:r>
      <w:r w:rsidRPr="004D38D6">
        <w:rPr>
          <w:rFonts w:ascii="Times New Roman" w:hAnsi="Times New Roman" w:cs="Times New Roman"/>
          <w:color w:val="2A1B00" w:themeColor="background1" w:themeShade="1A"/>
          <w:sz w:val="22"/>
          <w:szCs w:val="22"/>
        </w:rPr>
        <w:t xml:space="preserve">Dans les </w:t>
      </w:r>
      <w:r w:rsidRPr="004D38D6">
        <w:rPr>
          <w:rFonts w:ascii="Times New Roman" w:hAnsi="Times New Roman" w:cs="Times New Roman"/>
          <w:i/>
          <w:color w:val="2A1B00" w:themeColor="background1" w:themeShade="1A"/>
          <w:sz w:val="22"/>
          <w:szCs w:val="22"/>
        </w:rPr>
        <w:t>Actes des Apôtres</w:t>
      </w:r>
      <w:r w:rsidRPr="004D38D6">
        <w:rPr>
          <w:rFonts w:ascii="Times New Roman" w:hAnsi="Times New Roman" w:cs="Times New Roman"/>
          <w:color w:val="2A1B00" w:themeColor="background1" w:themeShade="1A"/>
          <w:sz w:val="22"/>
          <w:szCs w:val="22"/>
        </w:rPr>
        <w:t xml:space="preserve"> il y a trois récits de la conversion de Paul. Le premier (Ac 9) est fait par le narrateur, les deux autres (Ac 22 et 26) par Paul lui-même.</w:t>
      </w:r>
    </w:p>
  </w:footnote>
  <w:footnote w:id="22">
    <w:p w:rsidR="00D43077" w:rsidRPr="008C393B" w:rsidRDefault="00D43077" w:rsidP="00C3105E">
      <w:pPr>
        <w:pStyle w:val="Notedebasdepage"/>
        <w:spacing w:after="120"/>
        <w:jc w:val="both"/>
        <w:rPr>
          <w:rFonts w:ascii="Times New Roman" w:hAnsi="Times New Roman" w:cs="Times New Roman"/>
          <w:color w:val="FF0000"/>
          <w:sz w:val="22"/>
          <w:szCs w:val="22"/>
        </w:rPr>
      </w:pPr>
      <w:r>
        <w:rPr>
          <w:rStyle w:val="Appelnotedebasdep"/>
        </w:rPr>
        <w:footnoteRef/>
      </w:r>
      <w:r>
        <w:t xml:space="preserve"> </w:t>
      </w:r>
      <w:r w:rsidR="00E47228" w:rsidRPr="00E47228">
        <w:rPr>
          <w:rFonts w:ascii="Times New Roman" w:hAnsi="Times New Roman" w:cs="Times New Roman"/>
          <w:color w:val="2A1B00" w:themeColor="background1" w:themeShade="1A"/>
          <w:sz w:val="22"/>
          <w:szCs w:val="22"/>
        </w:rPr>
        <w:t>Pline l’Ancien raconte que</w:t>
      </w:r>
      <w:r w:rsidR="00E47228">
        <w:t xml:space="preserve"> </w:t>
      </w:r>
      <w:r w:rsidR="00E47228" w:rsidRPr="00E47228">
        <w:rPr>
          <w:rFonts w:ascii="Times New Roman" w:hAnsi="Times New Roman" w:cs="Times New Roman"/>
          <w:color w:val="2A1B00" w:themeColor="background1" w:themeShade="1A"/>
          <w:sz w:val="22"/>
          <w:szCs w:val="22"/>
        </w:rPr>
        <w:t>l</w:t>
      </w:r>
      <w:r w:rsidR="006A2962">
        <w:rPr>
          <w:rFonts w:ascii="Times New Roman" w:hAnsi="Times New Roman" w:cs="Times New Roman"/>
          <w:color w:val="2A1B00" w:themeColor="background1" w:themeShade="1A"/>
          <w:sz w:val="22"/>
          <w:szCs w:val="22"/>
        </w:rPr>
        <w:t>e roi p</w:t>
      </w:r>
      <w:r w:rsidRPr="00E47228">
        <w:rPr>
          <w:rFonts w:ascii="Times New Roman" w:hAnsi="Times New Roman" w:cs="Times New Roman"/>
          <w:color w:val="2A1B00" w:themeColor="background1" w:themeShade="1A"/>
          <w:sz w:val="22"/>
          <w:szCs w:val="22"/>
        </w:rPr>
        <w:t xml:space="preserve">arthe Tiridate, qui </w:t>
      </w:r>
      <w:r w:rsidR="006A2962">
        <w:rPr>
          <w:rFonts w:ascii="Times New Roman" w:hAnsi="Times New Roman" w:cs="Times New Roman"/>
          <w:color w:val="2A1B00" w:themeColor="background1" w:themeShade="1A"/>
          <w:sz w:val="22"/>
          <w:szCs w:val="22"/>
        </w:rPr>
        <w:t>fut</w:t>
      </w:r>
      <w:r w:rsidRPr="00E47228">
        <w:rPr>
          <w:rFonts w:ascii="Times New Roman" w:hAnsi="Times New Roman" w:cs="Times New Roman"/>
          <w:color w:val="2A1B00" w:themeColor="background1" w:themeShade="1A"/>
          <w:sz w:val="22"/>
          <w:szCs w:val="22"/>
        </w:rPr>
        <w:t xml:space="preserve"> couronné à Rome</w:t>
      </w:r>
      <w:r w:rsidR="006A2962">
        <w:rPr>
          <w:rFonts w:ascii="Times New Roman" w:hAnsi="Times New Roman" w:cs="Times New Roman"/>
          <w:color w:val="2A1B00" w:themeColor="background1" w:themeShade="1A"/>
          <w:sz w:val="22"/>
          <w:szCs w:val="22"/>
        </w:rPr>
        <w:t xml:space="preserve"> en 66</w:t>
      </w:r>
      <w:r w:rsidRPr="00E47228">
        <w:rPr>
          <w:rFonts w:ascii="Times New Roman" w:hAnsi="Times New Roman" w:cs="Times New Roman"/>
          <w:color w:val="2A1B00" w:themeColor="background1" w:themeShade="1A"/>
          <w:sz w:val="22"/>
          <w:szCs w:val="22"/>
        </w:rPr>
        <w:t xml:space="preserve">, aurait initié Néron au "repas des mages" et l'aurait honoré du nom de Mithra. (Pline, </w:t>
      </w:r>
      <w:r w:rsidRPr="00E47228">
        <w:rPr>
          <w:rFonts w:ascii="Times New Roman" w:hAnsi="Times New Roman" w:cs="Times New Roman"/>
          <w:i/>
          <w:color w:val="2A1B00" w:themeColor="background1" w:themeShade="1A"/>
          <w:sz w:val="22"/>
          <w:szCs w:val="22"/>
        </w:rPr>
        <w:t>Histoire naturelle</w:t>
      </w:r>
      <w:r w:rsidRPr="00E47228">
        <w:rPr>
          <w:rFonts w:ascii="Times New Roman" w:hAnsi="Times New Roman" w:cs="Times New Roman"/>
          <w:color w:val="2A1B00" w:themeColor="background1" w:themeShade="1A"/>
          <w:sz w:val="22"/>
          <w:szCs w:val="22"/>
        </w:rPr>
        <w:t>, XXX, 18a).</w:t>
      </w:r>
      <w:r w:rsidR="008C393B" w:rsidRPr="00E47228">
        <w:rPr>
          <w:rFonts w:ascii="Times New Roman" w:hAnsi="Times New Roman" w:cs="Times New Roman"/>
          <w:color w:val="2A1B00" w:themeColor="background1" w:themeShade="1A"/>
          <w:sz w:val="22"/>
          <w:szCs w:val="22"/>
        </w:rPr>
        <w:t xml:space="preserve"> </w:t>
      </w:r>
    </w:p>
  </w:footnote>
  <w:footnote w:id="23">
    <w:p w:rsidR="007F2349" w:rsidRPr="004D38D6" w:rsidRDefault="007F2349" w:rsidP="00C3105E">
      <w:pPr>
        <w:pStyle w:val="Notedebasdepage"/>
        <w:spacing w:after="120"/>
        <w:jc w:val="both"/>
        <w:rPr>
          <w:rFonts w:ascii="Times New Roman" w:hAnsi="Times New Roman" w:cs="Times New Roman"/>
          <w:color w:val="2A1B00" w:themeColor="background1" w:themeShade="1A"/>
          <w:sz w:val="22"/>
          <w:szCs w:val="22"/>
        </w:rPr>
      </w:pPr>
      <w:r w:rsidRPr="00590A4B">
        <w:rPr>
          <w:rStyle w:val="Appelnotedebasdep"/>
          <w:color w:val="0000FF" w:themeColor="text1"/>
        </w:rPr>
        <w:footnoteRef/>
      </w:r>
      <w:r w:rsidRPr="004D38D6">
        <w:rPr>
          <w:color w:val="2A1B00" w:themeColor="background1" w:themeShade="1A"/>
        </w:rPr>
        <w:t xml:space="preserve"> </w:t>
      </w:r>
      <w:r w:rsidRPr="004D38D6">
        <w:rPr>
          <w:rFonts w:ascii="Times New Roman" w:hAnsi="Times New Roman" w:cs="Times New Roman"/>
          <w:color w:val="2A1B00" w:themeColor="background1" w:themeShade="1A"/>
          <w:sz w:val="22"/>
          <w:szCs w:val="22"/>
        </w:rPr>
        <w:t>Gentils, du latin gentiles (les « nations »), est la traduction habituelle de l'hébreu « </w:t>
      </w:r>
      <w:hyperlink r:id="rId10" w:tooltip="Goy" w:history="1">
        <w:r w:rsidRPr="00C3105E">
          <w:rPr>
            <w:rStyle w:val="Lienhypertexte"/>
            <w:rFonts w:ascii="Times New Roman" w:hAnsi="Times New Roman" w:cs="Times New Roman"/>
            <w:color w:val="2A1B00" w:themeColor="background1" w:themeShade="1A"/>
            <w:sz w:val="22"/>
            <w:szCs w:val="22"/>
            <w:u w:val="none"/>
          </w:rPr>
          <w:t>goyim</w:t>
        </w:r>
      </w:hyperlink>
      <w:r w:rsidRPr="004D38D6">
        <w:rPr>
          <w:rFonts w:ascii="Times New Roman" w:hAnsi="Times New Roman" w:cs="Times New Roman"/>
          <w:color w:val="2A1B00" w:themeColor="background1" w:themeShade="1A"/>
          <w:sz w:val="22"/>
          <w:szCs w:val="22"/>
        </w:rPr>
        <w:t xml:space="preserve"> » nations, qui finit par désigner les non-Juifs (les incirconcis). Les auteurs chrétiens ont aussi employé ce mot pour désigner les païens. </w:t>
      </w:r>
    </w:p>
  </w:footnote>
  <w:footnote w:id="24">
    <w:p w:rsidR="00B314D5" w:rsidRPr="004D38D6" w:rsidRDefault="00B314D5" w:rsidP="0067160E">
      <w:pPr>
        <w:pStyle w:val="Notedebasdepage"/>
        <w:spacing w:after="120"/>
        <w:jc w:val="both"/>
        <w:rPr>
          <w:rFonts w:ascii="Times New Roman" w:hAnsi="Times New Roman" w:cs="Times New Roman"/>
          <w:color w:val="2A1B00" w:themeColor="background1" w:themeShade="1A"/>
          <w:sz w:val="22"/>
          <w:szCs w:val="22"/>
        </w:rPr>
      </w:pPr>
      <w:r w:rsidRPr="00590A4B">
        <w:rPr>
          <w:rStyle w:val="Appelnotedebasdep"/>
          <w:color w:val="0000FF" w:themeColor="text1"/>
        </w:rPr>
        <w:footnoteRef/>
      </w:r>
      <w:r w:rsidR="00C3105E">
        <w:rPr>
          <w:rFonts w:ascii="Times New Roman" w:hAnsi="Times New Roman" w:cs="Times New Roman"/>
          <w:color w:val="2A1B00" w:themeColor="background1" w:themeShade="1A"/>
          <w:sz w:val="22"/>
          <w:szCs w:val="22"/>
        </w:rPr>
        <w:t xml:space="preserve"> </w:t>
      </w:r>
      <w:r w:rsidRPr="004D38D6">
        <w:rPr>
          <w:rFonts w:ascii="Times New Roman" w:hAnsi="Times New Roman" w:cs="Times New Roman"/>
          <w:color w:val="2A1B00" w:themeColor="background1" w:themeShade="1A"/>
          <w:sz w:val="22"/>
          <w:szCs w:val="22"/>
        </w:rPr>
        <w:t xml:space="preserve">Elle </w:t>
      </w:r>
      <w:r w:rsidR="0067160E">
        <w:rPr>
          <w:rFonts w:ascii="Times New Roman" w:hAnsi="Times New Roman" w:cs="Times New Roman"/>
          <w:color w:val="2A1B00" w:themeColor="background1" w:themeShade="1A"/>
          <w:sz w:val="22"/>
          <w:szCs w:val="22"/>
        </w:rPr>
        <w:t>le restera jusqu’à la fin du IV</w:t>
      </w:r>
      <w:r w:rsidRPr="004D38D6">
        <w:rPr>
          <w:rFonts w:ascii="Times New Roman" w:hAnsi="Times New Roman" w:cs="Times New Roman"/>
          <w:color w:val="2A1B00" w:themeColor="background1" w:themeShade="1A"/>
          <w:sz w:val="22"/>
          <w:szCs w:val="22"/>
        </w:rPr>
        <w:t>e siècle</w:t>
      </w:r>
      <w:r w:rsidR="0067160E">
        <w:rPr>
          <w:rFonts w:ascii="Times New Roman" w:hAnsi="Times New Roman" w:cs="Times New Roman"/>
          <w:color w:val="2A1B00" w:themeColor="background1" w:themeShade="1A"/>
          <w:sz w:val="22"/>
          <w:szCs w:val="22"/>
        </w:rPr>
        <w:t xml:space="preserve"> après J.C.</w:t>
      </w:r>
      <w:r w:rsidRPr="004D38D6">
        <w:rPr>
          <w:rFonts w:ascii="Times New Roman" w:hAnsi="Times New Roman" w:cs="Times New Roman"/>
          <w:color w:val="2A1B00" w:themeColor="background1" w:themeShade="1A"/>
          <w:sz w:val="22"/>
          <w:szCs w:val="22"/>
        </w:rPr>
        <w:t xml:space="preserve"> où les cultes païens furent abolis par l’empereur Théodose</w:t>
      </w:r>
      <w:r w:rsidR="0042092C">
        <w:rPr>
          <w:rFonts w:ascii="Times New Roman" w:hAnsi="Times New Roman" w:cs="Times New Roman"/>
          <w:color w:val="2A1B00" w:themeColor="background1" w:themeShade="1A"/>
          <w:sz w:val="22"/>
          <w:szCs w:val="22"/>
        </w:rPr>
        <w:t xml:space="preserve"> qui</w:t>
      </w:r>
      <w:r w:rsidRPr="004D38D6">
        <w:rPr>
          <w:rFonts w:ascii="Times New Roman" w:hAnsi="Times New Roman" w:cs="Times New Roman"/>
          <w:color w:val="2A1B00" w:themeColor="background1" w:themeShade="1A"/>
          <w:sz w:val="22"/>
          <w:szCs w:val="22"/>
        </w:rPr>
        <w:t xml:space="preserve"> entreprit d'éradiquer les religi</w:t>
      </w:r>
      <w:r w:rsidR="0067160E">
        <w:rPr>
          <w:rFonts w:ascii="Times New Roman" w:hAnsi="Times New Roman" w:cs="Times New Roman"/>
          <w:color w:val="2A1B00" w:themeColor="background1" w:themeShade="1A"/>
          <w:sz w:val="22"/>
          <w:szCs w:val="22"/>
        </w:rPr>
        <w:t>ons autres que le christianisme</w:t>
      </w:r>
      <w:r w:rsidR="0042092C">
        <w:rPr>
          <w:rFonts w:ascii="Times New Roman" w:hAnsi="Times New Roman" w:cs="Times New Roman"/>
          <w:color w:val="2A1B00" w:themeColor="background1" w:themeShade="1A"/>
          <w:sz w:val="22"/>
          <w:szCs w:val="22"/>
        </w:rPr>
        <w:t>.</w:t>
      </w:r>
      <w:r w:rsidRPr="004D38D6">
        <w:rPr>
          <w:rFonts w:ascii="Times New Roman" w:hAnsi="Times New Roman" w:cs="Times New Roman"/>
          <w:color w:val="2A1B00" w:themeColor="background1" w:themeShade="1A"/>
          <w:sz w:val="22"/>
          <w:szCs w:val="22"/>
        </w:rPr>
        <w:t xml:space="preserve"> À la suite d'un décret </w:t>
      </w:r>
      <w:r w:rsidR="0042092C">
        <w:rPr>
          <w:rFonts w:ascii="Times New Roman" w:hAnsi="Times New Roman" w:cs="Times New Roman"/>
          <w:color w:val="2A1B00" w:themeColor="background1" w:themeShade="1A"/>
          <w:sz w:val="22"/>
          <w:szCs w:val="22"/>
        </w:rPr>
        <w:t>en</w:t>
      </w:r>
      <w:r w:rsidRPr="004D38D6">
        <w:rPr>
          <w:rFonts w:ascii="Times New Roman" w:hAnsi="Times New Roman" w:cs="Times New Roman"/>
          <w:color w:val="2A1B00" w:themeColor="background1" w:themeShade="1A"/>
          <w:sz w:val="22"/>
          <w:szCs w:val="22"/>
        </w:rPr>
        <w:t xml:space="preserve"> 391</w:t>
      </w:r>
      <w:r w:rsidR="00E12568">
        <w:rPr>
          <w:rFonts w:ascii="Times New Roman" w:hAnsi="Times New Roman" w:cs="Times New Roman"/>
          <w:color w:val="2A1B00" w:themeColor="background1" w:themeShade="1A"/>
          <w:sz w:val="22"/>
          <w:szCs w:val="22"/>
        </w:rPr>
        <w:t>,</w:t>
      </w:r>
      <w:r w:rsidRPr="004D38D6">
        <w:rPr>
          <w:rFonts w:ascii="Times New Roman" w:hAnsi="Times New Roman" w:cs="Times New Roman"/>
          <w:color w:val="2A1B00" w:themeColor="background1" w:themeShade="1A"/>
          <w:sz w:val="22"/>
          <w:szCs w:val="22"/>
        </w:rPr>
        <w:t xml:space="preserve"> les temples non-chrétiens furent dét</w:t>
      </w:r>
      <w:r w:rsidR="0067160E">
        <w:rPr>
          <w:rFonts w:ascii="Times New Roman" w:hAnsi="Times New Roman" w:cs="Times New Roman"/>
          <w:color w:val="2A1B00" w:themeColor="background1" w:themeShade="1A"/>
          <w:sz w:val="22"/>
          <w:szCs w:val="22"/>
        </w:rPr>
        <w:t>ruits ou transformés en églises</w:t>
      </w:r>
      <w:r w:rsidRPr="004D38D6">
        <w:rPr>
          <w:rFonts w:ascii="Times New Roman" w:hAnsi="Times New Roman" w:cs="Times New Roman"/>
          <w:color w:val="2A1B00" w:themeColor="background1" w:themeShade="1A"/>
          <w:sz w:val="22"/>
          <w:szCs w:val="22"/>
        </w:rPr>
        <w:t>; ce décret constitua l'arrêt de mort du mithraïsme.</w:t>
      </w:r>
    </w:p>
  </w:footnote>
  <w:footnote w:id="25">
    <w:p w:rsidR="00B60D09" w:rsidRPr="004D38D6" w:rsidRDefault="00B60D09" w:rsidP="00B60D09">
      <w:pPr>
        <w:pStyle w:val="Notedebasdepage"/>
        <w:spacing w:after="120"/>
        <w:rPr>
          <w:rFonts w:ascii="Times New Roman" w:hAnsi="Times New Roman" w:cs="Times New Roman"/>
          <w:color w:val="2A1B00" w:themeColor="background1" w:themeShade="1A"/>
          <w:sz w:val="22"/>
          <w:szCs w:val="22"/>
        </w:rPr>
      </w:pPr>
      <w:r w:rsidRPr="00590A4B">
        <w:rPr>
          <w:rStyle w:val="Appelnotedebasdep"/>
          <w:color w:val="0000FF" w:themeColor="text1"/>
        </w:rPr>
        <w:footnoteRef/>
      </w:r>
      <w:r w:rsidRPr="00590A4B">
        <w:rPr>
          <w:color w:val="0000FF" w:themeColor="text1"/>
        </w:rPr>
        <w:t xml:space="preserve"> </w:t>
      </w:r>
      <w:r w:rsidR="00995C67" w:rsidRPr="004D38D6">
        <w:rPr>
          <w:rFonts w:ascii="Times New Roman" w:hAnsi="Times New Roman" w:cs="Times New Roman"/>
          <w:color w:val="2A1B00" w:themeColor="background1" w:themeShade="1A"/>
          <w:sz w:val="22"/>
          <w:szCs w:val="22"/>
        </w:rPr>
        <w:t>Le conflit d’Antioche (</w:t>
      </w:r>
      <w:r w:rsidR="00995C67" w:rsidRPr="00211964">
        <w:rPr>
          <w:rFonts w:ascii="Times New Roman" w:hAnsi="Times New Roman" w:cs="Times New Roman"/>
          <w:i/>
          <w:color w:val="2A1B00" w:themeColor="background1" w:themeShade="1A"/>
          <w:sz w:val="22"/>
          <w:szCs w:val="22"/>
        </w:rPr>
        <w:t>Actes</w:t>
      </w:r>
      <w:r w:rsidR="00995C67" w:rsidRPr="004D38D6">
        <w:rPr>
          <w:rFonts w:ascii="Times New Roman" w:hAnsi="Times New Roman" w:cs="Times New Roman"/>
          <w:color w:val="2A1B00" w:themeColor="background1" w:themeShade="1A"/>
          <w:sz w:val="22"/>
          <w:szCs w:val="22"/>
        </w:rPr>
        <w:t xml:space="preserve"> 10-11).</w:t>
      </w:r>
    </w:p>
  </w:footnote>
  <w:footnote w:id="26">
    <w:p w:rsidR="00674A18" w:rsidRPr="004D38D6" w:rsidRDefault="00674A18" w:rsidP="00645E68">
      <w:pPr>
        <w:pStyle w:val="Notedebasdepage"/>
        <w:spacing w:after="120"/>
        <w:jc w:val="both"/>
        <w:rPr>
          <w:rFonts w:ascii="Times New Roman" w:hAnsi="Times New Roman" w:cs="Times New Roman"/>
          <w:color w:val="2A1B00" w:themeColor="background1" w:themeShade="1A"/>
          <w:sz w:val="22"/>
          <w:szCs w:val="22"/>
        </w:rPr>
      </w:pPr>
      <w:r w:rsidRPr="00590A4B">
        <w:rPr>
          <w:rStyle w:val="Appelnotedebasdep"/>
          <w:color w:val="0000FF" w:themeColor="text1"/>
        </w:rPr>
        <w:footnoteRef/>
      </w:r>
      <w:r w:rsidRPr="00590A4B">
        <w:rPr>
          <w:color w:val="0000FF" w:themeColor="text1"/>
        </w:rPr>
        <w:t xml:space="preserve"> </w:t>
      </w:r>
      <w:r w:rsidR="009C5E7A" w:rsidRPr="00D70620">
        <w:rPr>
          <w:rFonts w:ascii="Times New Roman" w:hAnsi="Times New Roman" w:cs="Times New Roman"/>
          <w:i/>
          <w:color w:val="2A1B00" w:themeColor="background1" w:themeShade="1A"/>
          <w:sz w:val="22"/>
          <w:szCs w:val="22"/>
        </w:rPr>
        <w:t>Évangile de Jean</w:t>
      </w:r>
      <w:r w:rsidR="009C5E7A" w:rsidRPr="004D38D6">
        <w:rPr>
          <w:rFonts w:ascii="Times New Roman" w:hAnsi="Times New Roman" w:cs="Times New Roman"/>
          <w:color w:val="2A1B00" w:themeColor="background1" w:themeShade="1A"/>
          <w:sz w:val="22"/>
          <w:szCs w:val="22"/>
        </w:rPr>
        <w:t xml:space="preserve"> (XX, 1-9).</w:t>
      </w:r>
      <w:r w:rsidR="00F0097B" w:rsidRPr="004D38D6">
        <w:rPr>
          <w:rFonts w:ascii="Times New Roman" w:hAnsi="Times New Roman" w:cs="Times New Roman"/>
          <w:color w:val="2A1B00" w:themeColor="background1" w:themeShade="1A"/>
          <w:sz w:val="22"/>
          <w:szCs w:val="22"/>
        </w:rPr>
        <w:t xml:space="preserve"> "Mais vous allez recevoir une force, celle de l'Esprit Saint qui descendra sur vous. Vous serez alors mes témoins à Jérusalem, dans toute la Judée et la Samarie, et jusqu'aux extrémités de la terre."</w:t>
      </w:r>
      <w:r w:rsidR="00D70620">
        <w:rPr>
          <w:rFonts w:ascii="Times New Roman" w:hAnsi="Times New Roman" w:cs="Times New Roman"/>
          <w:color w:val="2A1B00" w:themeColor="background1" w:themeShade="1A"/>
          <w:sz w:val="22"/>
          <w:szCs w:val="22"/>
        </w:rPr>
        <w:t>. Finalement, à</w:t>
      </w:r>
      <w:r w:rsidR="00F0097B" w:rsidRPr="004D38D6">
        <w:rPr>
          <w:rFonts w:ascii="Times New Roman" w:hAnsi="Times New Roman" w:cs="Times New Roman"/>
          <w:color w:val="2A1B00" w:themeColor="background1" w:themeShade="1A"/>
          <w:sz w:val="22"/>
          <w:szCs w:val="22"/>
        </w:rPr>
        <w:t xml:space="preserve"> Jérusalem, lors du « concile » un accord </w:t>
      </w:r>
      <w:r w:rsidR="00D70620">
        <w:rPr>
          <w:rFonts w:ascii="Times New Roman" w:hAnsi="Times New Roman" w:cs="Times New Roman"/>
          <w:color w:val="2A1B00" w:themeColor="background1" w:themeShade="1A"/>
          <w:sz w:val="22"/>
          <w:szCs w:val="22"/>
        </w:rPr>
        <w:t>fut trouvé :</w:t>
      </w:r>
      <w:r w:rsidR="00F0097B" w:rsidRPr="004D38D6">
        <w:rPr>
          <w:rFonts w:ascii="Times New Roman" w:hAnsi="Times New Roman" w:cs="Times New Roman"/>
          <w:color w:val="2A1B00" w:themeColor="background1" w:themeShade="1A"/>
          <w:sz w:val="22"/>
          <w:szCs w:val="22"/>
        </w:rPr>
        <w:t xml:space="preserve"> Dans le partage de la mission, Paul </w:t>
      </w:r>
      <w:r w:rsidR="00845517" w:rsidRPr="004D38D6">
        <w:rPr>
          <w:rFonts w:ascii="Times New Roman" w:hAnsi="Times New Roman" w:cs="Times New Roman"/>
          <w:color w:val="2A1B00" w:themeColor="background1" w:themeShade="1A"/>
          <w:sz w:val="22"/>
          <w:szCs w:val="22"/>
        </w:rPr>
        <w:t>fut</w:t>
      </w:r>
      <w:r w:rsidR="00F0097B" w:rsidRPr="004D38D6">
        <w:rPr>
          <w:rFonts w:ascii="Times New Roman" w:hAnsi="Times New Roman" w:cs="Times New Roman"/>
          <w:color w:val="2A1B00" w:themeColor="background1" w:themeShade="1A"/>
          <w:sz w:val="22"/>
          <w:szCs w:val="22"/>
        </w:rPr>
        <w:t xml:space="preserve"> mandaté pour aller v</w:t>
      </w:r>
      <w:r w:rsidR="00845517" w:rsidRPr="004D38D6">
        <w:rPr>
          <w:rFonts w:ascii="Times New Roman" w:hAnsi="Times New Roman" w:cs="Times New Roman"/>
          <w:color w:val="2A1B00" w:themeColor="background1" w:themeShade="1A"/>
          <w:sz w:val="22"/>
          <w:szCs w:val="22"/>
        </w:rPr>
        <w:t>ers les nations, et Pierre resta</w:t>
      </w:r>
      <w:r w:rsidR="005B0D03">
        <w:rPr>
          <w:rFonts w:ascii="Times New Roman" w:hAnsi="Times New Roman" w:cs="Times New Roman"/>
          <w:color w:val="2A1B00" w:themeColor="background1" w:themeShade="1A"/>
          <w:sz w:val="22"/>
          <w:szCs w:val="22"/>
        </w:rPr>
        <w:t xml:space="preserve"> responsable des circoncis</w:t>
      </w:r>
      <w:r w:rsidR="00D70620" w:rsidRPr="00D70620">
        <w:rPr>
          <w:rFonts w:ascii="Times New Roman" w:hAnsi="Times New Roman" w:cs="Times New Roman"/>
          <w:color w:val="2A1B00" w:themeColor="background1" w:themeShade="1A"/>
          <w:sz w:val="22"/>
          <w:szCs w:val="22"/>
        </w:rPr>
        <w:t xml:space="preserve"> </w:t>
      </w:r>
      <w:r w:rsidR="005B0D03">
        <w:rPr>
          <w:rFonts w:ascii="Times New Roman" w:hAnsi="Times New Roman" w:cs="Times New Roman"/>
          <w:color w:val="2A1B00" w:themeColor="background1" w:themeShade="1A"/>
          <w:sz w:val="22"/>
          <w:szCs w:val="22"/>
        </w:rPr>
        <w:t>(</w:t>
      </w:r>
      <w:r w:rsidR="00D70620" w:rsidRPr="00D70620">
        <w:rPr>
          <w:rFonts w:ascii="Times New Roman" w:hAnsi="Times New Roman" w:cs="Times New Roman"/>
          <w:i/>
          <w:color w:val="2A1B00" w:themeColor="background1" w:themeShade="1A"/>
          <w:sz w:val="22"/>
          <w:szCs w:val="22"/>
        </w:rPr>
        <w:t>Actes</w:t>
      </w:r>
      <w:r w:rsidR="00D70620" w:rsidRPr="00D70620">
        <w:rPr>
          <w:rFonts w:ascii="Times New Roman" w:hAnsi="Times New Roman" w:cs="Times New Roman"/>
          <w:color w:val="2A1B00" w:themeColor="background1" w:themeShade="1A"/>
          <w:sz w:val="22"/>
          <w:szCs w:val="22"/>
        </w:rPr>
        <w:t xml:space="preserve"> 1, 8</w:t>
      </w:r>
      <w:r w:rsidR="005B0D03">
        <w:rPr>
          <w:rFonts w:ascii="Times New Roman" w:hAnsi="Times New Roman" w:cs="Times New Roman"/>
          <w:color w:val="2A1B00" w:themeColor="background1" w:themeShade="1A"/>
          <w:sz w:val="22"/>
          <w:szCs w:val="22"/>
        </w:rPr>
        <w:t>)</w:t>
      </w:r>
      <w:r w:rsidR="00D70620">
        <w:rPr>
          <w:rFonts w:ascii="Times New Roman" w:hAnsi="Times New Roman" w:cs="Times New Roman"/>
          <w:color w:val="2A1B00" w:themeColor="background1" w:themeShade="1A"/>
          <w:sz w:val="22"/>
          <w:szCs w:val="22"/>
        </w:rPr>
        <w:t>.</w:t>
      </w:r>
    </w:p>
  </w:footnote>
  <w:footnote w:id="27">
    <w:p w:rsidR="00F22596" w:rsidRPr="00326350" w:rsidRDefault="00F22596" w:rsidP="00326350">
      <w:pPr>
        <w:pStyle w:val="Notedebasdepage"/>
        <w:spacing w:after="120" w:line="276" w:lineRule="auto"/>
        <w:rPr>
          <w:rFonts w:ascii="Times New Roman" w:hAnsi="Times New Roman" w:cs="Times New Roman"/>
          <w:color w:val="2A1B00" w:themeColor="background1" w:themeShade="1A"/>
          <w:sz w:val="22"/>
          <w:szCs w:val="22"/>
        </w:rPr>
      </w:pPr>
      <w:r>
        <w:rPr>
          <w:rStyle w:val="Appelnotedebasdep"/>
        </w:rPr>
        <w:footnoteRef/>
      </w:r>
      <w:r w:rsidRPr="007203C7">
        <w:t xml:space="preserve"> </w:t>
      </w:r>
      <w:r w:rsidRPr="007203C7">
        <w:rPr>
          <w:rFonts w:ascii="Times New Roman" w:hAnsi="Times New Roman" w:cs="Times New Roman"/>
          <w:color w:val="2A1B00" w:themeColor="background1" w:themeShade="1A"/>
          <w:sz w:val="22"/>
          <w:szCs w:val="22"/>
        </w:rPr>
        <w:t>Stace, Thébaïde, I, 716-720.</w:t>
      </w:r>
    </w:p>
  </w:footnote>
  <w:footnote w:id="28">
    <w:p w:rsidR="00BF3C87" w:rsidRPr="00DD449D" w:rsidRDefault="00BF3C87" w:rsidP="00BF3C87">
      <w:pPr>
        <w:pStyle w:val="Notedebasdepage"/>
        <w:spacing w:after="120"/>
        <w:jc w:val="both"/>
        <w:rPr>
          <w:rFonts w:ascii="Times New Roman" w:hAnsi="Times New Roman" w:cs="Times New Roman"/>
          <w:color w:val="2A1B00" w:themeColor="background1" w:themeShade="1A"/>
          <w:sz w:val="22"/>
          <w:szCs w:val="22"/>
        </w:rPr>
      </w:pPr>
      <w:r>
        <w:rPr>
          <w:rStyle w:val="Appelnotedebasdep"/>
        </w:rPr>
        <w:footnoteRef/>
      </w:r>
      <w:r>
        <w:t xml:space="preserve"> </w:t>
      </w:r>
      <w:r w:rsidRPr="00DD449D">
        <w:rPr>
          <w:rFonts w:ascii="Times New Roman" w:hAnsi="Times New Roman" w:cs="Times New Roman"/>
          <w:color w:val="2A1B00" w:themeColor="background1" w:themeShade="1A"/>
          <w:sz w:val="22"/>
          <w:szCs w:val="22"/>
        </w:rPr>
        <w:t xml:space="preserve">Sauf si on </w:t>
      </w:r>
      <w:r>
        <w:rPr>
          <w:rFonts w:ascii="Times New Roman" w:hAnsi="Times New Roman" w:cs="Times New Roman"/>
          <w:color w:val="2A1B00" w:themeColor="background1" w:themeShade="1A"/>
          <w:sz w:val="22"/>
          <w:szCs w:val="22"/>
        </w:rPr>
        <w:t>i</w:t>
      </w:r>
      <w:r w:rsidRPr="00DD449D">
        <w:rPr>
          <w:rFonts w:ascii="Times New Roman" w:hAnsi="Times New Roman" w:cs="Times New Roman"/>
          <w:color w:val="2A1B00" w:themeColor="background1" w:themeShade="1A"/>
          <w:sz w:val="22"/>
          <w:szCs w:val="22"/>
        </w:rPr>
        <w:t xml:space="preserve">dentifie </w:t>
      </w:r>
      <w:r>
        <w:rPr>
          <w:rFonts w:ascii="Times New Roman" w:hAnsi="Times New Roman" w:cs="Times New Roman"/>
          <w:color w:val="2A1B00" w:themeColor="background1" w:themeShade="1A"/>
          <w:sz w:val="22"/>
          <w:szCs w:val="22"/>
        </w:rPr>
        <w:t xml:space="preserve">ce dernier </w:t>
      </w:r>
      <w:r w:rsidRPr="00DD449D">
        <w:rPr>
          <w:rFonts w:ascii="Times New Roman" w:hAnsi="Times New Roman" w:cs="Times New Roman"/>
          <w:color w:val="2A1B00" w:themeColor="background1" w:themeShade="1A"/>
          <w:sz w:val="22"/>
          <w:szCs w:val="22"/>
        </w:rPr>
        <w:t>avec le Dionysos grec, conquérant de l’Inde du Nord, image de l’invasion aryenne au 16e siècle av. J.C. « </w:t>
      </w:r>
      <w:r>
        <w:rPr>
          <w:rFonts w:ascii="Times New Roman" w:hAnsi="Times New Roman" w:cs="Times New Roman"/>
          <w:color w:val="2A1B00" w:themeColor="background1" w:themeShade="1A"/>
          <w:sz w:val="22"/>
          <w:szCs w:val="22"/>
        </w:rPr>
        <w:t>Dionysos</w:t>
      </w:r>
      <w:r w:rsidRPr="00DD449D">
        <w:rPr>
          <w:rFonts w:ascii="Times New Roman" w:hAnsi="Times New Roman" w:cs="Times New Roman"/>
          <w:color w:val="2A1B00" w:themeColor="background1" w:themeShade="1A"/>
          <w:sz w:val="22"/>
          <w:szCs w:val="22"/>
        </w:rPr>
        <w:t xml:space="preserve"> employa trois ans entiers à son expédition dans l'Inde ; il revint en Béotie, chargé de</w:t>
      </w:r>
      <w:r w:rsidRPr="00DD449D">
        <w:t xml:space="preserve"> </w:t>
      </w:r>
      <w:r w:rsidRPr="00DD449D">
        <w:rPr>
          <w:rFonts w:ascii="Times New Roman" w:hAnsi="Times New Roman" w:cs="Times New Roman"/>
          <w:color w:val="2A1B00" w:themeColor="background1" w:themeShade="1A"/>
          <w:sz w:val="22"/>
          <w:szCs w:val="22"/>
        </w:rPr>
        <w:t xml:space="preserve">riches dépouilles. Monté sur un éléphant indien, il obtint le premier l'honneur du triomphe. Les Béotiens, les Thraces, et les autres Grecs ont institué en mémoire de cette expédition dans l'Inde les fêtes de </w:t>
      </w:r>
      <w:r>
        <w:rPr>
          <w:rFonts w:ascii="Times New Roman" w:hAnsi="Times New Roman" w:cs="Times New Roman"/>
          <w:color w:val="2A1B00" w:themeColor="background1" w:themeShade="1A"/>
          <w:sz w:val="22"/>
          <w:szCs w:val="22"/>
        </w:rPr>
        <w:t>Dionysos</w:t>
      </w:r>
      <w:r w:rsidRPr="00DD449D">
        <w:rPr>
          <w:rFonts w:ascii="Times New Roman" w:hAnsi="Times New Roman" w:cs="Times New Roman"/>
          <w:color w:val="2A1B00" w:themeColor="background1" w:themeShade="1A"/>
          <w:sz w:val="22"/>
          <w:szCs w:val="22"/>
        </w:rPr>
        <w:t xml:space="preserve"> qu'on appelle triétérides</w:t>
      </w:r>
      <w:r>
        <w:rPr>
          <w:rFonts w:ascii="Times New Roman" w:hAnsi="Times New Roman" w:cs="Times New Roman"/>
          <w:color w:val="2A1B00" w:themeColor="background1" w:themeShade="1A"/>
          <w:sz w:val="22"/>
          <w:szCs w:val="22"/>
        </w:rPr>
        <w:t> ». (Diodore de Sicile, Livre IV, 3).</w:t>
      </w:r>
    </w:p>
  </w:footnote>
  <w:footnote w:id="29">
    <w:p w:rsidR="00C12AC4" w:rsidRPr="00C12AC4" w:rsidRDefault="00C12AC4" w:rsidP="00C53C6A">
      <w:pPr>
        <w:pStyle w:val="Notedebasdepage"/>
        <w:spacing w:after="120"/>
        <w:jc w:val="both"/>
        <w:rPr>
          <w:rFonts w:ascii="Times New Roman" w:hAnsi="Times New Roman" w:cs="Times New Roman"/>
          <w:color w:val="2A1B00" w:themeColor="background1" w:themeShade="1A"/>
          <w:sz w:val="22"/>
          <w:szCs w:val="22"/>
        </w:rPr>
      </w:pPr>
      <w:r>
        <w:rPr>
          <w:rStyle w:val="Appelnotedebasdep"/>
        </w:rPr>
        <w:footnoteRef/>
      </w:r>
      <w:r w:rsidRPr="00C12AC4">
        <w:t xml:space="preserve"> </w:t>
      </w:r>
      <w:r w:rsidRPr="00C12AC4">
        <w:rPr>
          <w:rFonts w:ascii="Times New Roman" w:hAnsi="Times New Roman" w:cs="Times New Roman"/>
          <w:color w:val="2A1B00" w:themeColor="background1" w:themeShade="1A"/>
          <w:sz w:val="22"/>
          <w:szCs w:val="22"/>
        </w:rPr>
        <w:t xml:space="preserve">Le nom hébreu Misraïm est une forme plurielle </w:t>
      </w:r>
      <w:r w:rsidR="00C34E24">
        <w:rPr>
          <w:rFonts w:ascii="Times New Roman" w:hAnsi="Times New Roman" w:cs="Times New Roman"/>
          <w:color w:val="2A1B00" w:themeColor="background1" w:themeShade="1A"/>
          <w:sz w:val="22"/>
          <w:szCs w:val="22"/>
        </w:rPr>
        <w:t>justifiée</w:t>
      </w:r>
      <w:r w:rsidRPr="00C12AC4">
        <w:rPr>
          <w:rFonts w:ascii="Times New Roman" w:hAnsi="Times New Roman" w:cs="Times New Roman"/>
          <w:color w:val="2A1B00" w:themeColor="background1" w:themeShade="1A"/>
          <w:sz w:val="22"/>
          <w:szCs w:val="22"/>
        </w:rPr>
        <w:t xml:space="preserve"> </w:t>
      </w:r>
      <w:r w:rsidR="00C34E24">
        <w:rPr>
          <w:rFonts w:ascii="Times New Roman" w:hAnsi="Times New Roman" w:cs="Times New Roman"/>
          <w:color w:val="2A1B00" w:themeColor="background1" w:themeShade="1A"/>
          <w:sz w:val="22"/>
          <w:szCs w:val="22"/>
        </w:rPr>
        <w:t>par</w:t>
      </w:r>
      <w:r w:rsidRPr="00C12AC4">
        <w:rPr>
          <w:rFonts w:ascii="Times New Roman" w:hAnsi="Times New Roman" w:cs="Times New Roman"/>
          <w:color w:val="2A1B00" w:themeColor="background1" w:themeShade="1A"/>
          <w:sz w:val="22"/>
          <w:szCs w:val="22"/>
        </w:rPr>
        <w:t xml:space="preserve"> l’expression égyptienne désignant l’Égypte comme « Le double pays »</w:t>
      </w:r>
      <w:r>
        <w:rPr>
          <w:rFonts w:ascii="Times New Roman" w:hAnsi="Times New Roman" w:cs="Times New Roman"/>
          <w:color w:val="2A1B00" w:themeColor="background1" w:themeShade="1A"/>
          <w:sz w:val="22"/>
          <w:szCs w:val="22"/>
        </w:rPr>
        <w:t xml:space="preserve"> (puisque qu’on distinguait</w:t>
      </w:r>
      <w:r w:rsidR="007D7B8D">
        <w:rPr>
          <w:rFonts w:ascii="Times New Roman" w:hAnsi="Times New Roman" w:cs="Times New Roman"/>
          <w:color w:val="2A1B00" w:themeColor="background1" w:themeShade="1A"/>
          <w:sz w:val="22"/>
          <w:szCs w:val="22"/>
        </w:rPr>
        <w:t xml:space="preserve"> traditionnellement</w:t>
      </w:r>
      <w:r>
        <w:rPr>
          <w:rFonts w:ascii="Times New Roman" w:hAnsi="Times New Roman" w:cs="Times New Roman"/>
          <w:color w:val="2A1B00" w:themeColor="background1" w:themeShade="1A"/>
          <w:sz w:val="22"/>
          <w:szCs w:val="22"/>
        </w:rPr>
        <w:t xml:space="preserve"> la Haute Égypte au sud de Thèbes et la Basse Égypte au nord)</w:t>
      </w:r>
      <w:r w:rsidRPr="00C12AC4">
        <w:rPr>
          <w:rFonts w:ascii="Times New Roman" w:hAnsi="Times New Roman" w:cs="Times New Roman"/>
          <w:color w:val="2A1B00" w:themeColor="background1" w:themeShade="1A"/>
          <w:sz w:val="22"/>
          <w:szCs w:val="22"/>
        </w:rPr>
        <w:t>.</w:t>
      </w:r>
    </w:p>
  </w:footnote>
  <w:footnote w:id="30">
    <w:p w:rsidR="009C77CF" w:rsidRPr="009C77CF" w:rsidRDefault="009C77CF" w:rsidP="009C77CF">
      <w:pPr>
        <w:pStyle w:val="Notedebasdepage"/>
        <w:spacing w:after="120" w:line="276" w:lineRule="auto"/>
        <w:rPr>
          <w:rFonts w:ascii="Times New Roman" w:hAnsi="Times New Roman" w:cs="Times New Roman"/>
          <w:color w:val="2A1B00" w:themeColor="background1" w:themeShade="1A"/>
          <w:sz w:val="22"/>
          <w:szCs w:val="22"/>
          <w:u w:val="single"/>
        </w:rPr>
      </w:pPr>
      <w:r w:rsidRPr="009C77CF">
        <w:rPr>
          <w:rStyle w:val="Appelnotedebasdep"/>
          <w:rFonts w:ascii="Times New Roman" w:hAnsi="Times New Roman" w:cs="Times New Roman"/>
          <w:sz w:val="22"/>
          <w:szCs w:val="22"/>
        </w:rPr>
        <w:footnoteRef/>
      </w:r>
      <w:r w:rsidR="00104B14" w:rsidRPr="00CC3969">
        <w:rPr>
          <w:rFonts w:ascii="Times New Roman" w:hAnsi="Times New Roman" w:cs="Times New Roman"/>
          <w:sz w:val="22"/>
          <w:szCs w:val="22"/>
        </w:rPr>
        <w:t xml:space="preserve"> </w:t>
      </w:r>
      <w:r w:rsidR="00104B14" w:rsidRPr="00CC3969">
        <w:rPr>
          <w:rFonts w:ascii="Times New Roman" w:hAnsi="Times New Roman" w:cs="Times New Roman"/>
          <w:color w:val="2A1B00" w:themeColor="background1" w:themeShade="1A"/>
          <w:sz w:val="22"/>
          <w:szCs w:val="22"/>
        </w:rPr>
        <w:t xml:space="preserve">Ghembaza, Th. </w:t>
      </w:r>
      <w:r w:rsidRPr="00B12BC4">
        <w:rPr>
          <w:rFonts w:ascii="Times New Roman" w:hAnsi="Times New Roman" w:cs="Times New Roman"/>
          <w:i/>
          <w:color w:val="2A1B00" w:themeColor="background1" w:themeShade="1A"/>
          <w:sz w:val="22"/>
          <w:szCs w:val="22"/>
        </w:rPr>
        <w:t>Kamose le grand prince d’Égypte et la figure de Moïse.</w:t>
      </w:r>
      <w:r w:rsidRPr="00B12BC4">
        <w:rPr>
          <w:rFonts w:ascii="Times New Roman" w:hAnsi="Times New Roman" w:cs="Times New Roman"/>
          <w:color w:val="2A1B00" w:themeColor="background1" w:themeShade="1A"/>
          <w:sz w:val="22"/>
          <w:szCs w:val="22"/>
        </w:rPr>
        <w:t xml:space="preserve"> </w:t>
      </w:r>
      <w:r w:rsidRPr="00B12BC4">
        <w:rPr>
          <w:rFonts w:ascii="Times New Roman" w:hAnsi="Times New Roman" w:cs="Times New Roman"/>
          <w:color w:val="2A1B00" w:themeColor="background1" w:themeShade="1A"/>
          <w:sz w:val="22"/>
          <w:szCs w:val="22"/>
        </w:rPr>
        <w:br/>
      </w:r>
      <w:r w:rsidRPr="009C77CF">
        <w:rPr>
          <w:rFonts w:ascii="Times New Roman" w:hAnsi="Times New Roman" w:cs="Times New Roman"/>
          <w:color w:val="2A1B00" w:themeColor="background1" w:themeShade="1A"/>
          <w:sz w:val="22"/>
          <w:szCs w:val="22"/>
        </w:rPr>
        <w:t xml:space="preserve">En ligne : </w:t>
      </w:r>
      <w:hyperlink r:id="rId11" w:history="1">
        <w:r w:rsidRPr="00B12BC4">
          <w:rPr>
            <w:rStyle w:val="Lienhypertexte"/>
            <w:rFonts w:ascii="Times New Roman" w:hAnsi="Times New Roman" w:cs="Times New Roman"/>
            <w:sz w:val="22"/>
            <w:szCs w:val="22"/>
          </w:rPr>
          <w:t>http://www.antiqua91.fr/wa_files/KAMOSE-Mo_C3_AFse.doc</w:t>
        </w:r>
      </w:hyperlink>
    </w:p>
  </w:footnote>
  <w:footnote w:id="31">
    <w:p w:rsidR="00D727C2" w:rsidRPr="00A63C1E" w:rsidRDefault="00D727C2" w:rsidP="00D40F08">
      <w:pPr>
        <w:pStyle w:val="Notedebasdepage"/>
        <w:spacing w:after="120"/>
        <w:ind w:left="142" w:hanging="142"/>
        <w:jc w:val="both"/>
        <w:rPr>
          <w:rFonts w:ascii="Times New Roman" w:hAnsi="Times New Roman" w:cs="Times New Roman"/>
          <w:color w:val="2A1B00" w:themeColor="background1" w:themeShade="1A"/>
          <w:sz w:val="22"/>
          <w:szCs w:val="22"/>
        </w:rPr>
      </w:pPr>
      <w:r>
        <w:rPr>
          <w:rStyle w:val="Appelnotedebasdep"/>
        </w:rPr>
        <w:footnoteRef/>
      </w:r>
      <w:r w:rsidRPr="00C3105E">
        <w:rPr>
          <w:lang w:val="en-US"/>
        </w:rPr>
        <w:t xml:space="preserve"> </w:t>
      </w:r>
      <w:r w:rsidRPr="00C3105E">
        <w:rPr>
          <w:rFonts w:ascii="Times New Roman" w:hAnsi="Times New Roman" w:cs="Times New Roman"/>
          <w:color w:val="2A1B00" w:themeColor="background1" w:themeShade="1A"/>
          <w:sz w:val="22"/>
          <w:szCs w:val="22"/>
          <w:lang w:val="en-US"/>
        </w:rPr>
        <w:t>Leiman, S.Z. “From the pages of Tradition: R. Israël Lipsch</w:t>
      </w:r>
      <w:r w:rsidRPr="003A6FD5">
        <w:rPr>
          <w:rFonts w:ascii="Times New Roman" w:hAnsi="Times New Roman" w:cs="Times New Roman"/>
          <w:color w:val="2A1B00" w:themeColor="background1" w:themeShade="1A"/>
          <w:sz w:val="22"/>
          <w:szCs w:val="22"/>
          <w:lang w:val="en-US"/>
        </w:rPr>
        <w:t xml:space="preserve">utz: “The portrait of Moses.” </w:t>
      </w:r>
      <w:r w:rsidRPr="00A63C1E">
        <w:rPr>
          <w:rFonts w:ascii="Times New Roman" w:hAnsi="Times New Roman" w:cs="Times New Roman"/>
          <w:i/>
          <w:color w:val="2A1B00" w:themeColor="background1" w:themeShade="1A"/>
          <w:sz w:val="22"/>
          <w:szCs w:val="22"/>
        </w:rPr>
        <w:t>Tradition</w:t>
      </w:r>
      <w:r w:rsidRPr="00A63C1E">
        <w:rPr>
          <w:rFonts w:ascii="Times New Roman" w:hAnsi="Times New Roman" w:cs="Times New Roman"/>
          <w:color w:val="2A1B00" w:themeColor="background1" w:themeShade="1A"/>
          <w:sz w:val="22"/>
          <w:szCs w:val="22"/>
        </w:rPr>
        <w:t>, 1989, 24 (4) 91-98.</w:t>
      </w:r>
    </w:p>
  </w:footnote>
  <w:footnote w:id="32">
    <w:p w:rsidR="00CA4394" w:rsidRPr="00FB4FC6" w:rsidRDefault="00CA4394" w:rsidP="00344B26">
      <w:pPr>
        <w:pStyle w:val="Notedebasdepage"/>
        <w:spacing w:after="120"/>
        <w:jc w:val="both"/>
        <w:rPr>
          <w:rFonts w:ascii="Times New Roman" w:hAnsi="Times New Roman" w:cs="Times New Roman"/>
          <w:color w:val="2A1B00" w:themeColor="background1" w:themeShade="1A"/>
          <w:sz w:val="22"/>
          <w:szCs w:val="22"/>
        </w:rPr>
      </w:pPr>
      <w:r>
        <w:rPr>
          <w:rStyle w:val="Appelnotedebasdep"/>
        </w:rPr>
        <w:footnoteRef/>
      </w:r>
      <w:r>
        <w:t xml:space="preserve"> </w:t>
      </w:r>
      <w:r w:rsidRPr="00FB4FC6">
        <w:rPr>
          <w:rFonts w:ascii="Times New Roman" w:hAnsi="Times New Roman" w:cs="Times New Roman"/>
          <w:color w:val="2A1B00" w:themeColor="background1" w:themeShade="1A"/>
          <w:sz w:val="22"/>
          <w:szCs w:val="22"/>
        </w:rPr>
        <w:t xml:space="preserve">Cette naissance dans une grotte serait donc à la base de la légende de Mithra né d’une vierge dans une caverne, qui reparaitra dans la tradition de la nativité de Jésus. La grotte natale de Kamose en Nubie (actuel Nord Soudan) se trouvait sous l’aiguille de la colline tabulaire appelée Djebel Barkal (la Pietra generatrix du personnage de Mithra), près de la ville de Karima juste après la 4e cataracte du Nil. Un temple semi-rupestre qui devait être un mamisi, avait été construit à l’entrée de la grotte par les pharaons noirs </w:t>
      </w:r>
      <w:r w:rsidR="00344B26">
        <w:rPr>
          <w:rFonts w:ascii="Times New Roman" w:hAnsi="Times New Roman" w:cs="Times New Roman"/>
          <w:color w:val="2A1B00" w:themeColor="background1" w:themeShade="1A"/>
          <w:sz w:val="22"/>
          <w:szCs w:val="22"/>
        </w:rPr>
        <w:t>de la 25</w:t>
      </w:r>
      <w:r w:rsidRPr="00FB4FC6">
        <w:rPr>
          <w:rFonts w:ascii="Times New Roman" w:hAnsi="Times New Roman" w:cs="Times New Roman"/>
          <w:color w:val="2A1B00" w:themeColor="background1" w:themeShade="1A"/>
          <w:sz w:val="22"/>
          <w:szCs w:val="22"/>
        </w:rPr>
        <w:t>e dynastie (temple B1100). Mais le plafond de la caverne s’effondra lors d’un séisme et un nouveau temple dédié à la déesse Hathor et au dieu Bès, tous deux présidant à la maternité, fut creusé un peu plus loin sous la montagne pour remplacer le lieu sacré devenu inaccessible (temple B300).</w:t>
      </w:r>
    </w:p>
  </w:footnote>
  <w:footnote w:id="33">
    <w:p w:rsidR="00F75CFF" w:rsidRDefault="00F75CFF" w:rsidP="00F75CFF">
      <w:pPr>
        <w:pStyle w:val="Notedebasdepage"/>
        <w:spacing w:after="120"/>
      </w:pPr>
      <w:r>
        <w:rPr>
          <w:rStyle w:val="Appelnotedebasdep"/>
        </w:rPr>
        <w:footnoteRef/>
      </w:r>
      <w:r>
        <w:t xml:space="preserve"> </w:t>
      </w:r>
      <w:r w:rsidRPr="00F75CFF">
        <w:rPr>
          <w:rFonts w:ascii="Times New Roman" w:hAnsi="Times New Roman" w:cs="Times New Roman"/>
          <w:color w:val="2A1B00" w:themeColor="background1" w:themeShade="1A"/>
          <w:sz w:val="22"/>
          <w:szCs w:val="22"/>
        </w:rPr>
        <w:t>Dernier pharaon égyptien de la 17e dynastie.</w:t>
      </w:r>
    </w:p>
  </w:footnote>
  <w:footnote w:id="34">
    <w:p w:rsidR="0040329A" w:rsidRPr="0040329A" w:rsidRDefault="0040329A" w:rsidP="0040329A">
      <w:pPr>
        <w:pStyle w:val="Notedebasdepage"/>
        <w:spacing w:after="120"/>
        <w:rPr>
          <w:rFonts w:ascii="Times New Roman" w:hAnsi="Times New Roman" w:cs="Times New Roman"/>
          <w:color w:val="2A1B00" w:themeColor="background1" w:themeShade="1A"/>
          <w:sz w:val="22"/>
          <w:szCs w:val="22"/>
        </w:rPr>
      </w:pPr>
      <w:r>
        <w:rPr>
          <w:rStyle w:val="Appelnotedebasdep"/>
        </w:rPr>
        <w:footnoteRef/>
      </w:r>
      <w:r>
        <w:t xml:space="preserve"> </w:t>
      </w:r>
      <w:r w:rsidR="00E4117E">
        <w:rPr>
          <w:rFonts w:ascii="Times New Roman" w:hAnsi="Times New Roman" w:cs="Times New Roman"/>
          <w:color w:val="2A1B00" w:themeColor="background1" w:themeShade="1A"/>
          <w:sz w:val="22"/>
          <w:szCs w:val="22"/>
        </w:rPr>
        <w:t>Troisième</w:t>
      </w:r>
      <w:r w:rsidRPr="0040329A">
        <w:rPr>
          <w:rFonts w:ascii="Times New Roman" w:hAnsi="Times New Roman" w:cs="Times New Roman"/>
          <w:color w:val="2A1B00" w:themeColor="background1" w:themeShade="1A"/>
          <w:sz w:val="22"/>
          <w:szCs w:val="22"/>
        </w:rPr>
        <w:t xml:space="preserve"> pharaon de la 18e dynastie.</w:t>
      </w:r>
    </w:p>
  </w:footnote>
  <w:footnote w:id="35">
    <w:p w:rsidR="00CA4394" w:rsidRPr="00FB4FC6" w:rsidRDefault="00CA4394" w:rsidP="00344B26">
      <w:pPr>
        <w:pStyle w:val="Notedebasdepage"/>
        <w:spacing w:after="120"/>
        <w:jc w:val="both"/>
        <w:rPr>
          <w:rFonts w:ascii="Times New Roman" w:hAnsi="Times New Roman" w:cs="Times New Roman"/>
          <w:color w:val="2A1B00" w:themeColor="background1" w:themeShade="1A"/>
          <w:sz w:val="22"/>
          <w:szCs w:val="22"/>
        </w:rPr>
      </w:pPr>
      <w:r w:rsidRPr="00FB4FC6">
        <w:rPr>
          <w:rFonts w:ascii="Times New Roman" w:hAnsi="Times New Roman" w:cs="Times New Roman"/>
          <w:sz w:val="22"/>
          <w:szCs w:val="22"/>
          <w:vertAlign w:val="superscript"/>
        </w:rPr>
        <w:footnoteRef/>
      </w:r>
      <w:r w:rsidRPr="00FB4FC6">
        <w:rPr>
          <w:rFonts w:ascii="Times New Roman" w:hAnsi="Times New Roman" w:cs="Times New Roman"/>
          <w:color w:val="2A1B00" w:themeColor="background1" w:themeShade="1A"/>
          <w:sz w:val="22"/>
          <w:szCs w:val="22"/>
        </w:rPr>
        <w:t xml:space="preserve"> Thoutmose en hiéroglyphes signifie « né de Thot » le grand dieu de la sagesse et de la science, représenté par un ibis </w:t>
      </w:r>
      <w:r w:rsidR="003E0F0D">
        <w:rPr>
          <w:rFonts w:ascii="Times New Roman" w:hAnsi="Times New Roman" w:cs="Times New Roman"/>
          <w:color w:val="2A1B00" w:themeColor="background1" w:themeShade="1A"/>
          <w:sz w:val="22"/>
          <w:szCs w:val="22"/>
        </w:rPr>
        <w:t xml:space="preserve">sur une perche </w:t>
      </w:r>
      <w:r w:rsidRPr="00FB4FC6">
        <w:rPr>
          <w:rFonts w:ascii="Times New Roman" w:hAnsi="Times New Roman" w:cs="Times New Roman"/>
          <w:color w:val="2A1B00" w:themeColor="background1" w:themeShade="1A"/>
          <w:sz w:val="22"/>
          <w:szCs w:val="22"/>
        </w:rPr>
        <w:t>et surnommé « le scribe de Ré » en tant qu’inventeur de l’écriture.</w:t>
      </w:r>
    </w:p>
  </w:footnote>
  <w:footnote w:id="36">
    <w:p w:rsidR="00F75CFF" w:rsidRDefault="00F75CFF" w:rsidP="00F75CFF">
      <w:pPr>
        <w:pStyle w:val="Notedebasdepage"/>
        <w:spacing w:after="120"/>
      </w:pPr>
      <w:r>
        <w:rPr>
          <w:rStyle w:val="Appelnotedebasdep"/>
        </w:rPr>
        <w:footnoteRef/>
      </w:r>
      <w:r>
        <w:t xml:space="preserve"> </w:t>
      </w:r>
      <w:r w:rsidRPr="00F75CFF">
        <w:rPr>
          <w:rFonts w:ascii="Times New Roman" w:hAnsi="Times New Roman" w:cs="Times New Roman"/>
          <w:color w:val="2A1B00" w:themeColor="background1" w:themeShade="1A"/>
          <w:sz w:val="22"/>
          <w:szCs w:val="22"/>
        </w:rPr>
        <w:t>Premier pharaon de</w:t>
      </w:r>
      <w:r>
        <w:rPr>
          <w:rFonts w:ascii="Times New Roman" w:hAnsi="Times New Roman" w:cs="Times New Roman"/>
          <w:color w:val="2A1B00" w:themeColor="background1" w:themeShade="1A"/>
          <w:sz w:val="22"/>
          <w:szCs w:val="22"/>
        </w:rPr>
        <w:t xml:space="preserve"> </w:t>
      </w:r>
      <w:r w:rsidRPr="00F75CFF">
        <w:rPr>
          <w:rFonts w:ascii="Times New Roman" w:hAnsi="Times New Roman" w:cs="Times New Roman"/>
          <w:color w:val="2A1B00" w:themeColor="background1" w:themeShade="1A"/>
          <w:sz w:val="22"/>
          <w:szCs w:val="22"/>
        </w:rPr>
        <w:t>la 18</w:t>
      </w:r>
      <w:r w:rsidRPr="00F75CFF">
        <w:rPr>
          <w:rFonts w:ascii="Times New Roman" w:hAnsi="Times New Roman" w:cs="Times New Roman"/>
          <w:color w:val="2A1B00" w:themeColor="background1" w:themeShade="1A"/>
          <w:sz w:val="22"/>
          <w:szCs w:val="22"/>
          <w:vertAlign w:val="superscript"/>
        </w:rPr>
        <w:t>e</w:t>
      </w:r>
      <w:r w:rsidRPr="00F75CFF">
        <w:rPr>
          <w:rFonts w:ascii="Times New Roman" w:hAnsi="Times New Roman" w:cs="Times New Roman"/>
          <w:color w:val="2A1B00" w:themeColor="background1" w:themeShade="1A"/>
          <w:sz w:val="22"/>
          <w:szCs w:val="22"/>
        </w:rPr>
        <w:t xml:space="preserve"> dynastie</w:t>
      </w:r>
      <w:r>
        <w:t>.</w:t>
      </w:r>
    </w:p>
  </w:footnote>
  <w:footnote w:id="37">
    <w:p w:rsidR="00CA4394" w:rsidRPr="00344B26" w:rsidRDefault="00CA4394" w:rsidP="00344B26">
      <w:pPr>
        <w:pStyle w:val="Notedebasdepage"/>
        <w:spacing w:after="120"/>
        <w:rPr>
          <w:rFonts w:ascii="Times New Roman" w:hAnsi="Times New Roman" w:cs="Times New Roman"/>
          <w:color w:val="2A1B00" w:themeColor="background1" w:themeShade="1A"/>
          <w:sz w:val="22"/>
          <w:szCs w:val="22"/>
        </w:rPr>
      </w:pPr>
      <w:r w:rsidRPr="00FB4FC6">
        <w:rPr>
          <w:rFonts w:ascii="Times New Roman" w:hAnsi="Times New Roman" w:cs="Times New Roman"/>
          <w:sz w:val="22"/>
          <w:szCs w:val="22"/>
          <w:vertAlign w:val="superscript"/>
        </w:rPr>
        <w:footnoteRef/>
      </w:r>
      <w:r w:rsidRPr="00FB4FC6">
        <w:rPr>
          <w:rFonts w:ascii="Times New Roman" w:hAnsi="Times New Roman" w:cs="Times New Roman"/>
          <w:sz w:val="22"/>
          <w:szCs w:val="22"/>
          <w:vertAlign w:val="superscript"/>
        </w:rPr>
        <w:t xml:space="preserve"> </w:t>
      </w:r>
      <w:r w:rsidRPr="00FB4FC6">
        <w:rPr>
          <w:rFonts w:ascii="Times New Roman" w:hAnsi="Times New Roman" w:cs="Times New Roman"/>
          <w:color w:val="2A1B00" w:themeColor="background1" w:themeShade="1A"/>
          <w:sz w:val="22"/>
          <w:szCs w:val="22"/>
        </w:rPr>
        <w:t xml:space="preserve">Hérodote </w:t>
      </w:r>
      <w:hyperlink r:id="rId12" w:history="1">
        <w:r w:rsidRPr="00C5627F">
          <w:rPr>
            <w:rFonts w:ascii="Times New Roman" w:hAnsi="Times New Roman" w:cs="Times New Roman"/>
            <w:i/>
            <w:color w:val="2A1B00" w:themeColor="background1" w:themeShade="1A"/>
            <w:sz w:val="22"/>
            <w:szCs w:val="22"/>
            <w:u w:val="single"/>
          </w:rPr>
          <w:t>Histoires</w:t>
        </w:r>
        <w:r w:rsidRPr="00C5627F">
          <w:rPr>
            <w:rFonts w:ascii="Times New Roman" w:hAnsi="Times New Roman" w:cs="Times New Roman"/>
            <w:color w:val="2A1B00" w:themeColor="background1" w:themeShade="1A"/>
            <w:sz w:val="22"/>
            <w:szCs w:val="22"/>
            <w:u w:val="single"/>
          </w:rPr>
          <w:t xml:space="preserve"> </w:t>
        </w:r>
        <w:r w:rsidRPr="00FB4FC6">
          <w:rPr>
            <w:rFonts w:ascii="Times New Roman" w:hAnsi="Times New Roman" w:cs="Times New Roman"/>
            <w:color w:val="2A1B00" w:themeColor="background1" w:themeShade="1A"/>
            <w:sz w:val="22"/>
            <w:szCs w:val="22"/>
          </w:rPr>
          <w:t>II. 102–111</w:t>
        </w:r>
      </w:hyperlink>
      <w:r w:rsidRPr="00FB4FC6">
        <w:rPr>
          <w:rFonts w:ascii="Times New Roman" w:hAnsi="Times New Roman" w:cs="Times New Roman"/>
          <w:color w:val="2A1B00" w:themeColor="background1" w:themeShade="1A"/>
          <w:sz w:val="22"/>
          <w:szCs w:val="22"/>
        </w:rPr>
        <w:t xml:space="preserve">; Diodore de Sicile </w:t>
      </w:r>
      <w:hyperlink r:id="rId13" w:history="1">
        <w:r w:rsidRPr="00C5627F">
          <w:rPr>
            <w:rFonts w:ascii="Times New Roman" w:hAnsi="Times New Roman" w:cs="Times New Roman"/>
            <w:i/>
            <w:color w:val="2A1B00" w:themeColor="background1" w:themeShade="1A"/>
            <w:sz w:val="22"/>
            <w:szCs w:val="22"/>
            <w:u w:val="single"/>
          </w:rPr>
          <w:t>Bibliothèque historique</w:t>
        </w:r>
        <w:r w:rsidRPr="00FB4FC6">
          <w:rPr>
            <w:rFonts w:ascii="Times New Roman" w:hAnsi="Times New Roman" w:cs="Times New Roman"/>
            <w:color w:val="2A1B00" w:themeColor="background1" w:themeShade="1A"/>
            <w:sz w:val="22"/>
            <w:szCs w:val="22"/>
          </w:rPr>
          <w:t xml:space="preserve"> I. 53–59</w:t>
        </w:r>
      </w:hyperlink>
      <w:r w:rsidRPr="00FB4FC6">
        <w:rPr>
          <w:rFonts w:ascii="Times New Roman" w:hAnsi="Times New Roman" w:cs="Times New Roman"/>
          <w:color w:val="2A1B00" w:themeColor="background1" w:themeShade="1A"/>
          <w:sz w:val="22"/>
          <w:szCs w:val="22"/>
        </w:rPr>
        <w:t xml:space="preserve">; Strabon </w:t>
      </w:r>
      <w:hyperlink r:id="rId14" w:history="1">
        <w:r w:rsidRPr="00C5627F">
          <w:rPr>
            <w:rFonts w:ascii="Times New Roman" w:hAnsi="Times New Roman" w:cs="Times New Roman"/>
            <w:i/>
            <w:color w:val="2A1B00" w:themeColor="background1" w:themeShade="1A"/>
            <w:sz w:val="22"/>
            <w:szCs w:val="22"/>
            <w:u w:val="single"/>
          </w:rPr>
          <w:t>Géographie</w:t>
        </w:r>
        <w:r w:rsidRPr="00C5627F">
          <w:rPr>
            <w:rFonts w:ascii="Times New Roman" w:hAnsi="Times New Roman" w:cs="Times New Roman"/>
            <w:color w:val="2A1B00" w:themeColor="background1" w:themeShade="1A"/>
            <w:sz w:val="22"/>
            <w:szCs w:val="22"/>
            <w:u w:val="single"/>
          </w:rPr>
          <w:t xml:space="preserve"> </w:t>
        </w:r>
        <w:r w:rsidRPr="00FB4FC6">
          <w:rPr>
            <w:rFonts w:ascii="Times New Roman" w:hAnsi="Times New Roman" w:cs="Times New Roman"/>
            <w:color w:val="2A1B00" w:themeColor="background1" w:themeShade="1A"/>
            <w:sz w:val="22"/>
            <w:szCs w:val="22"/>
          </w:rPr>
          <w:t>XV. 6</w:t>
        </w:r>
      </w:hyperlink>
      <w:r w:rsidRPr="00FB4FC6">
        <w:rPr>
          <w:rFonts w:ascii="Times New Roman" w:hAnsi="Times New Roman" w:cs="Times New Roman"/>
          <w:color w:val="2A1B00" w:themeColor="background1" w:themeShade="1A"/>
          <w:sz w:val="22"/>
          <w:szCs w:val="22"/>
        </w:rPr>
        <w:t>.</w:t>
      </w:r>
    </w:p>
  </w:footnote>
  <w:footnote w:id="38">
    <w:p w:rsidR="00F14DFE" w:rsidRPr="00F14DFE" w:rsidRDefault="00F14DFE" w:rsidP="001418B5">
      <w:pPr>
        <w:pStyle w:val="Notedebasdepage"/>
        <w:spacing w:after="120"/>
        <w:rPr>
          <w:rFonts w:ascii="Times New Roman" w:hAnsi="Times New Roman" w:cs="Times New Roman"/>
          <w:color w:val="2A1B00" w:themeColor="background1" w:themeShade="1A"/>
          <w:sz w:val="22"/>
          <w:szCs w:val="22"/>
        </w:rPr>
      </w:pPr>
      <w:r>
        <w:rPr>
          <w:rStyle w:val="Appelnotedebasdep"/>
        </w:rPr>
        <w:footnoteRef/>
      </w:r>
      <w:r>
        <w:t xml:space="preserve"> </w:t>
      </w:r>
      <w:r w:rsidRPr="00F14DFE">
        <w:rPr>
          <w:rFonts w:ascii="Times New Roman" w:hAnsi="Times New Roman" w:cs="Times New Roman"/>
          <w:color w:val="2A1B00" w:themeColor="background1" w:themeShade="1A"/>
          <w:sz w:val="22"/>
          <w:szCs w:val="22"/>
        </w:rPr>
        <w:t xml:space="preserve">Tertullien, </w:t>
      </w:r>
      <w:r w:rsidRPr="00F14DFE">
        <w:rPr>
          <w:rFonts w:ascii="Times New Roman" w:hAnsi="Times New Roman" w:cs="Times New Roman"/>
          <w:i/>
          <w:iCs/>
          <w:color w:val="2A1B00" w:themeColor="background1" w:themeShade="1A"/>
          <w:sz w:val="22"/>
          <w:szCs w:val="22"/>
        </w:rPr>
        <w:t>Traité de la prescription contre les hérétiques</w:t>
      </w:r>
      <w:r w:rsidRPr="00F14DFE">
        <w:rPr>
          <w:rFonts w:ascii="Times New Roman" w:hAnsi="Times New Roman" w:cs="Times New Roman"/>
          <w:color w:val="2A1B00" w:themeColor="background1" w:themeShade="1A"/>
          <w:sz w:val="22"/>
          <w:szCs w:val="22"/>
        </w:rPr>
        <w:t>, XL.</w:t>
      </w:r>
    </w:p>
  </w:footnote>
  <w:footnote w:id="39">
    <w:p w:rsidR="001418B5" w:rsidRPr="001418B5" w:rsidRDefault="001418B5" w:rsidP="00D510D2">
      <w:pPr>
        <w:pStyle w:val="Notedebasdepage"/>
        <w:spacing w:after="120"/>
        <w:jc w:val="both"/>
        <w:rPr>
          <w:rFonts w:ascii="Times New Roman" w:hAnsi="Times New Roman" w:cs="Times New Roman"/>
          <w:color w:val="2A1B00" w:themeColor="background1" w:themeShade="1A"/>
          <w:sz w:val="22"/>
          <w:szCs w:val="22"/>
        </w:rPr>
      </w:pPr>
      <w:r>
        <w:rPr>
          <w:rStyle w:val="Appelnotedebasdep"/>
        </w:rPr>
        <w:footnoteRef/>
      </w:r>
      <w:r>
        <w:t xml:space="preserve"> </w:t>
      </w:r>
      <w:r w:rsidRPr="001418B5">
        <w:rPr>
          <w:rFonts w:ascii="Times New Roman" w:hAnsi="Times New Roman" w:cs="Times New Roman"/>
          <w:color w:val="2A1B00" w:themeColor="background1" w:themeShade="1A"/>
          <w:sz w:val="22"/>
          <w:szCs w:val="22"/>
        </w:rPr>
        <w:t xml:space="preserve">En effet, si Mithra à l’origine était Kamose, </w:t>
      </w:r>
      <w:r w:rsidR="00795F45">
        <w:rPr>
          <w:rFonts w:ascii="Times New Roman" w:hAnsi="Times New Roman" w:cs="Times New Roman"/>
          <w:color w:val="2A1B00" w:themeColor="background1" w:themeShade="1A"/>
          <w:sz w:val="22"/>
          <w:szCs w:val="22"/>
        </w:rPr>
        <w:t xml:space="preserve"> </w:t>
      </w:r>
      <w:r w:rsidR="00F0679E">
        <w:rPr>
          <w:rFonts w:ascii="Times New Roman" w:hAnsi="Times New Roman" w:cs="Times New Roman"/>
          <w:color w:val="2A1B00" w:themeColor="background1" w:themeShade="1A"/>
          <w:sz w:val="22"/>
          <w:szCs w:val="22"/>
        </w:rPr>
        <w:t>l’</w:t>
      </w:r>
      <w:r w:rsidRPr="001418B5">
        <w:rPr>
          <w:rFonts w:ascii="Times New Roman" w:hAnsi="Times New Roman" w:cs="Times New Roman"/>
          <w:color w:val="2A1B00" w:themeColor="background1" w:themeShade="1A"/>
          <w:sz w:val="22"/>
          <w:szCs w:val="22"/>
        </w:rPr>
        <w:t xml:space="preserve">Isis </w:t>
      </w:r>
      <w:r w:rsidR="00F0679E">
        <w:rPr>
          <w:rFonts w:ascii="Times New Roman" w:hAnsi="Times New Roman" w:cs="Times New Roman"/>
          <w:color w:val="2A1B00" w:themeColor="background1" w:themeShade="1A"/>
          <w:sz w:val="22"/>
          <w:szCs w:val="22"/>
        </w:rPr>
        <w:t xml:space="preserve">éleusinienne </w:t>
      </w:r>
      <w:r w:rsidRPr="001418B5">
        <w:rPr>
          <w:rFonts w:ascii="Times New Roman" w:hAnsi="Times New Roman" w:cs="Times New Roman"/>
          <w:color w:val="2A1B00" w:themeColor="background1" w:themeShade="1A"/>
          <w:sz w:val="22"/>
          <w:szCs w:val="22"/>
        </w:rPr>
        <w:t xml:space="preserve">était la reine </w:t>
      </w:r>
      <w:r w:rsidR="00F0679E">
        <w:rPr>
          <w:rFonts w:ascii="Times New Roman" w:hAnsi="Times New Roman" w:cs="Times New Roman"/>
          <w:color w:val="2A1B00" w:themeColor="background1" w:themeShade="1A"/>
          <w:sz w:val="22"/>
          <w:szCs w:val="22"/>
        </w:rPr>
        <w:t xml:space="preserve">d’Égypte </w:t>
      </w:r>
      <w:r w:rsidRPr="001418B5">
        <w:rPr>
          <w:rFonts w:ascii="Times New Roman" w:hAnsi="Times New Roman" w:cs="Times New Roman"/>
          <w:color w:val="2A1B00" w:themeColor="background1" w:themeShade="1A"/>
          <w:sz w:val="22"/>
          <w:szCs w:val="22"/>
        </w:rPr>
        <w:t>Ah-hotep, la mère de Kamose</w:t>
      </w:r>
      <w:r w:rsidR="00326D68">
        <w:rPr>
          <w:rFonts w:ascii="Times New Roman" w:hAnsi="Times New Roman" w:cs="Times New Roman"/>
          <w:color w:val="2A1B00" w:themeColor="background1" w:themeShade="1A"/>
          <w:sz w:val="22"/>
          <w:szCs w:val="22"/>
        </w:rPr>
        <w:t>. V</w:t>
      </w:r>
      <w:r w:rsidR="005E3D13">
        <w:rPr>
          <w:rFonts w:ascii="Times New Roman" w:hAnsi="Times New Roman" w:cs="Times New Roman"/>
          <w:color w:val="2A1B00" w:themeColor="background1" w:themeShade="1A"/>
          <w:sz w:val="22"/>
          <w:szCs w:val="22"/>
        </w:rPr>
        <w:t xml:space="preserve">ictime d’un inceste, </w:t>
      </w:r>
      <w:r w:rsidR="00326D68">
        <w:rPr>
          <w:rFonts w:ascii="Times New Roman" w:hAnsi="Times New Roman" w:cs="Times New Roman"/>
          <w:color w:val="2A1B00" w:themeColor="background1" w:themeShade="1A"/>
          <w:sz w:val="22"/>
          <w:szCs w:val="22"/>
        </w:rPr>
        <w:t>elle pourrai</w:t>
      </w:r>
      <w:r w:rsidR="00D510D2">
        <w:rPr>
          <w:rFonts w:ascii="Times New Roman" w:hAnsi="Times New Roman" w:cs="Times New Roman"/>
          <w:color w:val="2A1B00" w:themeColor="background1" w:themeShade="1A"/>
          <w:sz w:val="22"/>
          <w:szCs w:val="22"/>
        </w:rPr>
        <w:t>t</w:t>
      </w:r>
      <w:r w:rsidR="00326D68">
        <w:rPr>
          <w:rFonts w:ascii="Times New Roman" w:hAnsi="Times New Roman" w:cs="Times New Roman"/>
          <w:color w:val="2A1B00" w:themeColor="background1" w:themeShade="1A"/>
          <w:sz w:val="22"/>
          <w:szCs w:val="22"/>
        </w:rPr>
        <w:t xml:space="preserve"> être </w:t>
      </w:r>
      <w:r w:rsidR="005E3D13">
        <w:rPr>
          <w:rFonts w:ascii="Times New Roman" w:hAnsi="Times New Roman" w:cs="Times New Roman"/>
          <w:color w:val="2A1B00" w:themeColor="background1" w:themeShade="1A"/>
          <w:sz w:val="22"/>
          <w:szCs w:val="22"/>
        </w:rPr>
        <w:t>à l’origine du dogme de  la virginité de Marie, mère de Jésus</w:t>
      </w:r>
      <w:r w:rsidRPr="001418B5">
        <w:rPr>
          <w:rFonts w:ascii="Times New Roman" w:hAnsi="Times New Roman" w:cs="Times New Roman"/>
          <w:color w:val="2A1B00" w:themeColor="background1" w:themeShade="1A"/>
          <w:sz w:val="22"/>
          <w:szCs w:val="22"/>
        </w:rPr>
        <w:t>.</w:t>
      </w:r>
    </w:p>
  </w:footnote>
  <w:footnote w:id="40">
    <w:p w:rsidR="009828AA" w:rsidRPr="009828AA" w:rsidRDefault="009828AA" w:rsidP="009828AA">
      <w:pPr>
        <w:pStyle w:val="Notedebasdepage"/>
        <w:jc w:val="both"/>
        <w:rPr>
          <w:rFonts w:ascii="Times New Roman" w:hAnsi="Times New Roman" w:cs="Times New Roman"/>
          <w:color w:val="2A1B00" w:themeColor="background1" w:themeShade="1A"/>
          <w:sz w:val="22"/>
          <w:szCs w:val="22"/>
        </w:rPr>
      </w:pPr>
      <w:r w:rsidRPr="009828AA">
        <w:rPr>
          <w:rStyle w:val="Appelnotedebasdep"/>
          <w:rFonts w:ascii="Times New Roman" w:hAnsi="Times New Roman" w:cs="Times New Roman"/>
          <w:sz w:val="22"/>
          <w:szCs w:val="22"/>
        </w:rPr>
        <w:footnoteRef/>
      </w:r>
      <w:r w:rsidRPr="009828AA">
        <w:rPr>
          <w:rFonts w:ascii="Times New Roman" w:hAnsi="Times New Roman" w:cs="Times New Roman"/>
          <w:sz w:val="22"/>
          <w:szCs w:val="22"/>
        </w:rPr>
        <w:t xml:space="preserve"> </w:t>
      </w:r>
      <w:r w:rsidRPr="009828AA">
        <w:rPr>
          <w:rFonts w:ascii="Times New Roman" w:hAnsi="Times New Roman" w:cs="Times New Roman"/>
          <w:color w:val="2A1B00" w:themeColor="background1" w:themeShade="1A"/>
          <w:sz w:val="22"/>
          <w:szCs w:val="22"/>
        </w:rPr>
        <w:t xml:space="preserve">Kamose le libérateur, à l’instar de Mithra dieu sauveur était donc, à proprement parler l’Antechrist, celui qui était </w:t>
      </w:r>
      <w:r w:rsidR="00CD2C36">
        <w:rPr>
          <w:rFonts w:ascii="Times New Roman" w:hAnsi="Times New Roman" w:cs="Times New Roman"/>
          <w:color w:val="2A1B00" w:themeColor="background1" w:themeShade="1A"/>
          <w:sz w:val="22"/>
          <w:szCs w:val="22"/>
        </w:rPr>
        <w:t>venu avant le Christ</w:t>
      </w:r>
      <w:r w:rsidR="00D7045D">
        <w:rPr>
          <w:rFonts w:ascii="Times New Roman" w:hAnsi="Times New Roman" w:cs="Times New Roman"/>
          <w:color w:val="2A1B00" w:themeColor="background1" w:themeShade="1A"/>
          <w:sz w:val="22"/>
          <w:szCs w:val="22"/>
        </w:rPr>
        <w:t> rédempteur et</w:t>
      </w:r>
      <w:r w:rsidR="00CD2C36">
        <w:rPr>
          <w:rFonts w:ascii="Times New Roman" w:hAnsi="Times New Roman" w:cs="Times New Roman"/>
          <w:color w:val="2A1B00" w:themeColor="background1" w:themeShade="1A"/>
          <w:sz w:val="22"/>
          <w:szCs w:val="22"/>
        </w:rPr>
        <w:t xml:space="preserve"> le premier </w:t>
      </w:r>
      <w:r w:rsidR="005F0AB8">
        <w:rPr>
          <w:rFonts w:ascii="Times New Roman" w:hAnsi="Times New Roman" w:cs="Times New Roman"/>
          <w:color w:val="2A1B00" w:themeColor="background1" w:themeShade="1A"/>
          <w:sz w:val="22"/>
          <w:szCs w:val="22"/>
        </w:rPr>
        <w:t>homme</w:t>
      </w:r>
      <w:r w:rsidR="00CD2C36">
        <w:rPr>
          <w:rFonts w:ascii="Times New Roman" w:hAnsi="Times New Roman" w:cs="Times New Roman"/>
          <w:color w:val="2A1B00" w:themeColor="background1" w:themeShade="1A"/>
          <w:sz w:val="22"/>
          <w:szCs w:val="22"/>
        </w:rPr>
        <w:t xml:space="preserve"> à</w:t>
      </w:r>
      <w:r w:rsidRPr="009828AA">
        <w:rPr>
          <w:rFonts w:ascii="Times New Roman" w:hAnsi="Times New Roman" w:cs="Times New Roman"/>
          <w:color w:val="2A1B00" w:themeColor="background1" w:themeShade="1A"/>
          <w:sz w:val="22"/>
          <w:szCs w:val="22"/>
        </w:rPr>
        <w:t xml:space="preserve"> ressusciter après </w:t>
      </w:r>
      <w:r w:rsidR="00CD2C36">
        <w:rPr>
          <w:rFonts w:ascii="Times New Roman" w:hAnsi="Times New Roman" w:cs="Times New Roman"/>
          <w:color w:val="2A1B00" w:themeColor="background1" w:themeShade="1A"/>
          <w:sz w:val="22"/>
          <w:szCs w:val="22"/>
        </w:rPr>
        <w:t xml:space="preserve">avoir triomphé de </w:t>
      </w:r>
      <w:r w:rsidR="00EA520D">
        <w:rPr>
          <w:rFonts w:ascii="Times New Roman" w:hAnsi="Times New Roman" w:cs="Times New Roman"/>
          <w:color w:val="2A1B00" w:themeColor="background1" w:themeShade="1A"/>
          <w:sz w:val="22"/>
          <w:szCs w:val="22"/>
        </w:rPr>
        <w:t>tous ses vices.</w:t>
      </w:r>
      <w:r w:rsidR="00CD2C36">
        <w:rPr>
          <w:rFonts w:ascii="Times New Roman" w:hAnsi="Times New Roman" w:cs="Times New Roman"/>
          <w:color w:val="2A1B00" w:themeColor="background1" w:themeShade="1A"/>
          <w:sz w:val="22"/>
          <w:szCs w:val="22"/>
        </w:rPr>
        <w:t xml:space="preserve"> </w:t>
      </w:r>
    </w:p>
    <w:p w:rsidR="009828AA" w:rsidRPr="009828AA" w:rsidRDefault="009828AA">
      <w:pPr>
        <w:pStyle w:val="Notedebasdepage"/>
        <w:rPr>
          <w:rFonts w:ascii="Times New Roman" w:hAnsi="Times New Roman"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71495"/>
      <w:docPartObj>
        <w:docPartGallery w:val="Page Numbers (Top of Page)"/>
        <w:docPartUnique/>
      </w:docPartObj>
    </w:sdtPr>
    <w:sdtEndPr/>
    <w:sdtContent>
      <w:p w:rsidR="003B707E" w:rsidRDefault="003B707E">
        <w:pPr>
          <w:pStyle w:val="En-tte"/>
          <w:jc w:val="right"/>
        </w:pPr>
        <w:r>
          <w:fldChar w:fldCharType="begin"/>
        </w:r>
        <w:r>
          <w:instrText>PAGE   \* MERGEFORMAT</w:instrText>
        </w:r>
        <w:r>
          <w:fldChar w:fldCharType="separate"/>
        </w:r>
        <w:r w:rsidR="002C33D0">
          <w:rPr>
            <w:noProof/>
          </w:rPr>
          <w:t>1</w:t>
        </w:r>
        <w:r>
          <w:fldChar w:fldCharType="end"/>
        </w:r>
      </w:p>
    </w:sdtContent>
  </w:sdt>
  <w:p w:rsidR="003B707E" w:rsidRDefault="003B70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2ECF"/>
    <w:multiLevelType w:val="hybridMultilevel"/>
    <w:tmpl w:val="FA4A6FD8"/>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nsid w:val="1ED86A52"/>
    <w:multiLevelType w:val="hybridMultilevel"/>
    <w:tmpl w:val="26F254B0"/>
    <w:lvl w:ilvl="0" w:tplc="E12E25B6">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
    <w:nsid w:val="48E249FD"/>
    <w:multiLevelType w:val="hybridMultilevel"/>
    <w:tmpl w:val="76F04754"/>
    <w:lvl w:ilvl="0" w:tplc="63647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6F19B9"/>
    <w:multiLevelType w:val="hybridMultilevel"/>
    <w:tmpl w:val="1BB2BF14"/>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nsid w:val="5F95318D"/>
    <w:multiLevelType w:val="hybridMultilevel"/>
    <w:tmpl w:val="3E465CC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62C9794F"/>
    <w:multiLevelType w:val="hybridMultilevel"/>
    <w:tmpl w:val="1DBAB3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AE"/>
    <w:rsid w:val="00023C7E"/>
    <w:rsid w:val="0003330C"/>
    <w:rsid w:val="00033C75"/>
    <w:rsid w:val="0003523D"/>
    <w:rsid w:val="00040FCB"/>
    <w:rsid w:val="00064947"/>
    <w:rsid w:val="0007267F"/>
    <w:rsid w:val="000948BC"/>
    <w:rsid w:val="00095F7A"/>
    <w:rsid w:val="000A2A55"/>
    <w:rsid w:val="000A3385"/>
    <w:rsid w:val="000B161A"/>
    <w:rsid w:val="000C1AED"/>
    <w:rsid w:val="000E379C"/>
    <w:rsid w:val="000E3EAE"/>
    <w:rsid w:val="000E77F6"/>
    <w:rsid w:val="000F3F74"/>
    <w:rsid w:val="00104B14"/>
    <w:rsid w:val="00105CC4"/>
    <w:rsid w:val="00110E5E"/>
    <w:rsid w:val="001226E4"/>
    <w:rsid w:val="00131EE2"/>
    <w:rsid w:val="001348DD"/>
    <w:rsid w:val="001418B5"/>
    <w:rsid w:val="00165F1A"/>
    <w:rsid w:val="00175A92"/>
    <w:rsid w:val="00186D68"/>
    <w:rsid w:val="00193054"/>
    <w:rsid w:val="001A514C"/>
    <w:rsid w:val="001B76C4"/>
    <w:rsid w:val="001D3118"/>
    <w:rsid w:val="001D53CF"/>
    <w:rsid w:val="001E2167"/>
    <w:rsid w:val="001E68D2"/>
    <w:rsid w:val="001F25F0"/>
    <w:rsid w:val="002047DD"/>
    <w:rsid w:val="0020577E"/>
    <w:rsid w:val="00211964"/>
    <w:rsid w:val="00220F96"/>
    <w:rsid w:val="00242CD0"/>
    <w:rsid w:val="002462AF"/>
    <w:rsid w:val="00256B88"/>
    <w:rsid w:val="00261BE3"/>
    <w:rsid w:val="002630B3"/>
    <w:rsid w:val="002659D7"/>
    <w:rsid w:val="002958DE"/>
    <w:rsid w:val="002B166E"/>
    <w:rsid w:val="002C28DE"/>
    <w:rsid w:val="002C33D0"/>
    <w:rsid w:val="002C409A"/>
    <w:rsid w:val="002C50DC"/>
    <w:rsid w:val="002C528D"/>
    <w:rsid w:val="002C6F42"/>
    <w:rsid w:val="002D3C2D"/>
    <w:rsid w:val="002D3CF1"/>
    <w:rsid w:val="002D5B78"/>
    <w:rsid w:val="002D6433"/>
    <w:rsid w:val="002E0F59"/>
    <w:rsid w:val="002E2311"/>
    <w:rsid w:val="002E3607"/>
    <w:rsid w:val="002E684C"/>
    <w:rsid w:val="00302093"/>
    <w:rsid w:val="00303F80"/>
    <w:rsid w:val="00305139"/>
    <w:rsid w:val="00322844"/>
    <w:rsid w:val="00324209"/>
    <w:rsid w:val="00325BE0"/>
    <w:rsid w:val="00326350"/>
    <w:rsid w:val="00326D68"/>
    <w:rsid w:val="00331894"/>
    <w:rsid w:val="00334822"/>
    <w:rsid w:val="003432CB"/>
    <w:rsid w:val="00344B26"/>
    <w:rsid w:val="00346CA5"/>
    <w:rsid w:val="003474B9"/>
    <w:rsid w:val="00352764"/>
    <w:rsid w:val="0035403C"/>
    <w:rsid w:val="00370049"/>
    <w:rsid w:val="00371F76"/>
    <w:rsid w:val="00371F98"/>
    <w:rsid w:val="00386526"/>
    <w:rsid w:val="003914A1"/>
    <w:rsid w:val="0039375D"/>
    <w:rsid w:val="003A6FD5"/>
    <w:rsid w:val="003B707E"/>
    <w:rsid w:val="003B730E"/>
    <w:rsid w:val="003C1B86"/>
    <w:rsid w:val="003D115C"/>
    <w:rsid w:val="003D3084"/>
    <w:rsid w:val="003D5481"/>
    <w:rsid w:val="003D6C50"/>
    <w:rsid w:val="003D796D"/>
    <w:rsid w:val="003E0F0D"/>
    <w:rsid w:val="0040329A"/>
    <w:rsid w:val="00406F10"/>
    <w:rsid w:val="0042092C"/>
    <w:rsid w:val="004465E3"/>
    <w:rsid w:val="00446B03"/>
    <w:rsid w:val="004503B5"/>
    <w:rsid w:val="00466BA2"/>
    <w:rsid w:val="004819C6"/>
    <w:rsid w:val="004837E9"/>
    <w:rsid w:val="004A23B8"/>
    <w:rsid w:val="004B5420"/>
    <w:rsid w:val="004B5DE8"/>
    <w:rsid w:val="004D0907"/>
    <w:rsid w:val="004D38D6"/>
    <w:rsid w:val="004F2B9A"/>
    <w:rsid w:val="004F3952"/>
    <w:rsid w:val="00504D0E"/>
    <w:rsid w:val="005056D4"/>
    <w:rsid w:val="00516714"/>
    <w:rsid w:val="00520540"/>
    <w:rsid w:val="005210F1"/>
    <w:rsid w:val="0052294B"/>
    <w:rsid w:val="005240D9"/>
    <w:rsid w:val="005267D7"/>
    <w:rsid w:val="00527D11"/>
    <w:rsid w:val="00534B72"/>
    <w:rsid w:val="00563D2F"/>
    <w:rsid w:val="005750D9"/>
    <w:rsid w:val="00575D5A"/>
    <w:rsid w:val="00576C9F"/>
    <w:rsid w:val="00580605"/>
    <w:rsid w:val="00584A49"/>
    <w:rsid w:val="00590A4B"/>
    <w:rsid w:val="00592814"/>
    <w:rsid w:val="00596AA7"/>
    <w:rsid w:val="005A149F"/>
    <w:rsid w:val="005B0D03"/>
    <w:rsid w:val="005B69D3"/>
    <w:rsid w:val="005D6F18"/>
    <w:rsid w:val="005E3D13"/>
    <w:rsid w:val="005F0AB8"/>
    <w:rsid w:val="005F34AA"/>
    <w:rsid w:val="006040F5"/>
    <w:rsid w:val="006052AA"/>
    <w:rsid w:val="00607734"/>
    <w:rsid w:val="00611DC1"/>
    <w:rsid w:val="00645E68"/>
    <w:rsid w:val="00654CD2"/>
    <w:rsid w:val="006574C2"/>
    <w:rsid w:val="0066278E"/>
    <w:rsid w:val="0067160E"/>
    <w:rsid w:val="00674103"/>
    <w:rsid w:val="00674A18"/>
    <w:rsid w:val="00684739"/>
    <w:rsid w:val="0068622D"/>
    <w:rsid w:val="00694981"/>
    <w:rsid w:val="006A2962"/>
    <w:rsid w:val="006A4098"/>
    <w:rsid w:val="006A7571"/>
    <w:rsid w:val="006B095B"/>
    <w:rsid w:val="006B4688"/>
    <w:rsid w:val="006E427F"/>
    <w:rsid w:val="006F082F"/>
    <w:rsid w:val="006F25B9"/>
    <w:rsid w:val="006F60A4"/>
    <w:rsid w:val="00710CCF"/>
    <w:rsid w:val="007203C7"/>
    <w:rsid w:val="007279D4"/>
    <w:rsid w:val="00731988"/>
    <w:rsid w:val="00734148"/>
    <w:rsid w:val="0073729C"/>
    <w:rsid w:val="00752F11"/>
    <w:rsid w:val="00756186"/>
    <w:rsid w:val="00777CDD"/>
    <w:rsid w:val="00780DF6"/>
    <w:rsid w:val="00795F45"/>
    <w:rsid w:val="007964FE"/>
    <w:rsid w:val="007B2D70"/>
    <w:rsid w:val="007B30F2"/>
    <w:rsid w:val="007B7DDD"/>
    <w:rsid w:val="007C0B4D"/>
    <w:rsid w:val="007C1BBF"/>
    <w:rsid w:val="007C410F"/>
    <w:rsid w:val="007D7B8D"/>
    <w:rsid w:val="007E1B98"/>
    <w:rsid w:val="007E4FC3"/>
    <w:rsid w:val="007F2349"/>
    <w:rsid w:val="007F3386"/>
    <w:rsid w:val="007F4804"/>
    <w:rsid w:val="008027AD"/>
    <w:rsid w:val="00811268"/>
    <w:rsid w:val="00814E1A"/>
    <w:rsid w:val="00816413"/>
    <w:rsid w:val="008215AC"/>
    <w:rsid w:val="00822169"/>
    <w:rsid w:val="00832C83"/>
    <w:rsid w:val="0084209B"/>
    <w:rsid w:val="00845517"/>
    <w:rsid w:val="00846125"/>
    <w:rsid w:val="00847379"/>
    <w:rsid w:val="00851954"/>
    <w:rsid w:val="00872ABB"/>
    <w:rsid w:val="008756C1"/>
    <w:rsid w:val="00880C71"/>
    <w:rsid w:val="00881185"/>
    <w:rsid w:val="00882A8C"/>
    <w:rsid w:val="0089252F"/>
    <w:rsid w:val="008A0B99"/>
    <w:rsid w:val="008A6EB8"/>
    <w:rsid w:val="008A6F43"/>
    <w:rsid w:val="008B6B73"/>
    <w:rsid w:val="008C393B"/>
    <w:rsid w:val="008C4976"/>
    <w:rsid w:val="008D1B3C"/>
    <w:rsid w:val="008D430D"/>
    <w:rsid w:val="008E3DDD"/>
    <w:rsid w:val="008E74AE"/>
    <w:rsid w:val="008F2012"/>
    <w:rsid w:val="008F69B4"/>
    <w:rsid w:val="009039EC"/>
    <w:rsid w:val="00925003"/>
    <w:rsid w:val="00937F95"/>
    <w:rsid w:val="00965A67"/>
    <w:rsid w:val="009722D4"/>
    <w:rsid w:val="0098233E"/>
    <w:rsid w:val="009828AA"/>
    <w:rsid w:val="00995C67"/>
    <w:rsid w:val="00996EEC"/>
    <w:rsid w:val="009A4869"/>
    <w:rsid w:val="009A767B"/>
    <w:rsid w:val="009B2F70"/>
    <w:rsid w:val="009C011C"/>
    <w:rsid w:val="009C5E7A"/>
    <w:rsid w:val="009C77CF"/>
    <w:rsid w:val="009D1A95"/>
    <w:rsid w:val="00A13FB9"/>
    <w:rsid w:val="00A163AA"/>
    <w:rsid w:val="00A172C4"/>
    <w:rsid w:val="00A202A9"/>
    <w:rsid w:val="00A406A1"/>
    <w:rsid w:val="00A41B7C"/>
    <w:rsid w:val="00A46927"/>
    <w:rsid w:val="00A4693B"/>
    <w:rsid w:val="00A50FAD"/>
    <w:rsid w:val="00A5277D"/>
    <w:rsid w:val="00A52AEA"/>
    <w:rsid w:val="00A623B9"/>
    <w:rsid w:val="00A623FE"/>
    <w:rsid w:val="00A63C1E"/>
    <w:rsid w:val="00A724E6"/>
    <w:rsid w:val="00A8370E"/>
    <w:rsid w:val="00A85A53"/>
    <w:rsid w:val="00A9025B"/>
    <w:rsid w:val="00A90E91"/>
    <w:rsid w:val="00AA35CA"/>
    <w:rsid w:val="00AA52E7"/>
    <w:rsid w:val="00AB1D69"/>
    <w:rsid w:val="00AB373C"/>
    <w:rsid w:val="00AC653B"/>
    <w:rsid w:val="00AD3DAD"/>
    <w:rsid w:val="00AD68E3"/>
    <w:rsid w:val="00AE76F7"/>
    <w:rsid w:val="00AF6E82"/>
    <w:rsid w:val="00B0158C"/>
    <w:rsid w:val="00B050DE"/>
    <w:rsid w:val="00B12BC4"/>
    <w:rsid w:val="00B155AC"/>
    <w:rsid w:val="00B314D5"/>
    <w:rsid w:val="00B328E7"/>
    <w:rsid w:val="00B35309"/>
    <w:rsid w:val="00B41B1C"/>
    <w:rsid w:val="00B51F48"/>
    <w:rsid w:val="00B60119"/>
    <w:rsid w:val="00B60D09"/>
    <w:rsid w:val="00B932C9"/>
    <w:rsid w:val="00BB3CD7"/>
    <w:rsid w:val="00BD3372"/>
    <w:rsid w:val="00BD4434"/>
    <w:rsid w:val="00BF3C87"/>
    <w:rsid w:val="00C06806"/>
    <w:rsid w:val="00C11D5A"/>
    <w:rsid w:val="00C12AC4"/>
    <w:rsid w:val="00C21074"/>
    <w:rsid w:val="00C236B2"/>
    <w:rsid w:val="00C269C3"/>
    <w:rsid w:val="00C3105E"/>
    <w:rsid w:val="00C34E24"/>
    <w:rsid w:val="00C3582C"/>
    <w:rsid w:val="00C36B71"/>
    <w:rsid w:val="00C4205E"/>
    <w:rsid w:val="00C50A68"/>
    <w:rsid w:val="00C50D89"/>
    <w:rsid w:val="00C51313"/>
    <w:rsid w:val="00C53C6A"/>
    <w:rsid w:val="00C5627F"/>
    <w:rsid w:val="00C7764C"/>
    <w:rsid w:val="00C80DDB"/>
    <w:rsid w:val="00C84270"/>
    <w:rsid w:val="00C861C9"/>
    <w:rsid w:val="00C864B4"/>
    <w:rsid w:val="00C9667A"/>
    <w:rsid w:val="00C97CC1"/>
    <w:rsid w:val="00CA0367"/>
    <w:rsid w:val="00CA3E2F"/>
    <w:rsid w:val="00CA41C9"/>
    <w:rsid w:val="00CA4394"/>
    <w:rsid w:val="00CB3E27"/>
    <w:rsid w:val="00CB7D97"/>
    <w:rsid w:val="00CC19AF"/>
    <w:rsid w:val="00CC3969"/>
    <w:rsid w:val="00CD2C36"/>
    <w:rsid w:val="00CE2A74"/>
    <w:rsid w:val="00CE7C43"/>
    <w:rsid w:val="00CF4B8B"/>
    <w:rsid w:val="00D04B1E"/>
    <w:rsid w:val="00D104EE"/>
    <w:rsid w:val="00D17FA9"/>
    <w:rsid w:val="00D23D0A"/>
    <w:rsid w:val="00D35B9E"/>
    <w:rsid w:val="00D40F08"/>
    <w:rsid w:val="00D412F6"/>
    <w:rsid w:val="00D43077"/>
    <w:rsid w:val="00D510D2"/>
    <w:rsid w:val="00D55751"/>
    <w:rsid w:val="00D60E6F"/>
    <w:rsid w:val="00D61ED8"/>
    <w:rsid w:val="00D7045D"/>
    <w:rsid w:val="00D70620"/>
    <w:rsid w:val="00D727C2"/>
    <w:rsid w:val="00D73D06"/>
    <w:rsid w:val="00D83CBC"/>
    <w:rsid w:val="00D90C08"/>
    <w:rsid w:val="00DA1A87"/>
    <w:rsid w:val="00DA38D8"/>
    <w:rsid w:val="00DA6EE2"/>
    <w:rsid w:val="00DB23BD"/>
    <w:rsid w:val="00DB2864"/>
    <w:rsid w:val="00DB6197"/>
    <w:rsid w:val="00DC1BD3"/>
    <w:rsid w:val="00DD3DDD"/>
    <w:rsid w:val="00DD449D"/>
    <w:rsid w:val="00DD4BC1"/>
    <w:rsid w:val="00DE28B3"/>
    <w:rsid w:val="00DE42EB"/>
    <w:rsid w:val="00E0063C"/>
    <w:rsid w:val="00E02040"/>
    <w:rsid w:val="00E0318C"/>
    <w:rsid w:val="00E03879"/>
    <w:rsid w:val="00E06DCB"/>
    <w:rsid w:val="00E0703A"/>
    <w:rsid w:val="00E10ACC"/>
    <w:rsid w:val="00E12568"/>
    <w:rsid w:val="00E15382"/>
    <w:rsid w:val="00E239C3"/>
    <w:rsid w:val="00E30296"/>
    <w:rsid w:val="00E32008"/>
    <w:rsid w:val="00E4117E"/>
    <w:rsid w:val="00E4354E"/>
    <w:rsid w:val="00E47228"/>
    <w:rsid w:val="00E4748B"/>
    <w:rsid w:val="00E5041A"/>
    <w:rsid w:val="00E90044"/>
    <w:rsid w:val="00E90204"/>
    <w:rsid w:val="00E967AB"/>
    <w:rsid w:val="00EA2B86"/>
    <w:rsid w:val="00EA520D"/>
    <w:rsid w:val="00EB61AB"/>
    <w:rsid w:val="00EC63AB"/>
    <w:rsid w:val="00ED1CD9"/>
    <w:rsid w:val="00ED4DDE"/>
    <w:rsid w:val="00EE5973"/>
    <w:rsid w:val="00EF7499"/>
    <w:rsid w:val="00F0097B"/>
    <w:rsid w:val="00F0679E"/>
    <w:rsid w:val="00F13D9B"/>
    <w:rsid w:val="00F14DFE"/>
    <w:rsid w:val="00F215C8"/>
    <w:rsid w:val="00F22596"/>
    <w:rsid w:val="00F227C1"/>
    <w:rsid w:val="00F23156"/>
    <w:rsid w:val="00F313DD"/>
    <w:rsid w:val="00F350AC"/>
    <w:rsid w:val="00F42325"/>
    <w:rsid w:val="00F53A87"/>
    <w:rsid w:val="00F72DF4"/>
    <w:rsid w:val="00F73F85"/>
    <w:rsid w:val="00F75CFF"/>
    <w:rsid w:val="00F77F97"/>
    <w:rsid w:val="00F836E7"/>
    <w:rsid w:val="00F91CAC"/>
    <w:rsid w:val="00F9354C"/>
    <w:rsid w:val="00FB1774"/>
    <w:rsid w:val="00FB28F7"/>
    <w:rsid w:val="00FB403C"/>
    <w:rsid w:val="00FB4FC6"/>
    <w:rsid w:val="00FB6FA4"/>
    <w:rsid w:val="00FD0A87"/>
    <w:rsid w:val="00FD2A2C"/>
    <w:rsid w:val="00FE4175"/>
    <w:rsid w:val="00FF7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375D"/>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semiHidden/>
    <w:unhideWhenUsed/>
    <w:qFormat/>
    <w:rsid w:val="00534B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3EAE"/>
    <w:rPr>
      <w:color w:val="0000FF" w:themeColor="hyperlink"/>
      <w:u w:val="single"/>
    </w:rPr>
  </w:style>
  <w:style w:type="paragraph" w:styleId="Paragraphedeliste">
    <w:name w:val="List Paragraph"/>
    <w:basedOn w:val="Normal"/>
    <w:uiPriority w:val="34"/>
    <w:qFormat/>
    <w:rsid w:val="007C1BBF"/>
    <w:pPr>
      <w:ind w:left="720"/>
      <w:contextualSpacing/>
    </w:pPr>
  </w:style>
  <w:style w:type="paragraph" w:styleId="Notedebasdepage">
    <w:name w:val="footnote text"/>
    <w:basedOn w:val="Normal"/>
    <w:link w:val="NotedebasdepageCar"/>
    <w:uiPriority w:val="99"/>
    <w:unhideWhenUsed/>
    <w:rsid w:val="00E967AB"/>
    <w:pPr>
      <w:spacing w:after="0" w:line="240" w:lineRule="auto"/>
    </w:pPr>
    <w:rPr>
      <w:sz w:val="20"/>
      <w:szCs w:val="20"/>
    </w:rPr>
  </w:style>
  <w:style w:type="character" w:customStyle="1" w:styleId="NotedebasdepageCar">
    <w:name w:val="Note de bas de page Car"/>
    <w:basedOn w:val="Policepardfaut"/>
    <w:link w:val="Notedebasdepage"/>
    <w:uiPriority w:val="99"/>
    <w:rsid w:val="00E967AB"/>
    <w:rPr>
      <w:sz w:val="20"/>
      <w:szCs w:val="20"/>
    </w:rPr>
  </w:style>
  <w:style w:type="character" w:styleId="Appelnotedebasdep">
    <w:name w:val="footnote reference"/>
    <w:basedOn w:val="Policepardfaut"/>
    <w:uiPriority w:val="99"/>
    <w:semiHidden/>
    <w:unhideWhenUsed/>
    <w:rsid w:val="00E967AB"/>
    <w:rPr>
      <w:vertAlign w:val="superscript"/>
    </w:rPr>
  </w:style>
  <w:style w:type="paragraph" w:styleId="PrformatHTML">
    <w:name w:val="HTML Preformatted"/>
    <w:basedOn w:val="Normal"/>
    <w:link w:val="PrformatHTMLCar"/>
    <w:uiPriority w:val="99"/>
    <w:unhideWhenUsed/>
    <w:rsid w:val="00FD0A87"/>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rsid w:val="00FD0A87"/>
    <w:rPr>
      <w:rFonts w:ascii="Consolas" w:hAnsi="Consolas" w:cs="Consolas"/>
      <w:sz w:val="20"/>
      <w:szCs w:val="20"/>
    </w:rPr>
  </w:style>
  <w:style w:type="character" w:customStyle="1" w:styleId="Titre2Car">
    <w:name w:val="Titre 2 Car"/>
    <w:basedOn w:val="Policepardfaut"/>
    <w:link w:val="Titre2"/>
    <w:uiPriority w:val="9"/>
    <w:semiHidden/>
    <w:rsid w:val="00534B72"/>
    <w:rPr>
      <w:rFonts w:asciiTheme="majorHAnsi" w:eastAsiaTheme="majorEastAsia" w:hAnsiTheme="majorHAnsi" w:cstheme="majorBidi"/>
      <w:b/>
      <w:bCs/>
      <w:color w:val="4F81BD" w:themeColor="accent1"/>
      <w:sz w:val="26"/>
      <w:szCs w:val="26"/>
    </w:rPr>
  </w:style>
  <w:style w:type="character" w:styleId="Lienhypertextesuivivisit">
    <w:name w:val="FollowedHyperlink"/>
    <w:basedOn w:val="Policepardfaut"/>
    <w:uiPriority w:val="99"/>
    <w:semiHidden/>
    <w:unhideWhenUsed/>
    <w:rsid w:val="00A46927"/>
    <w:rPr>
      <w:color w:val="800080" w:themeColor="followedHyperlink"/>
      <w:u w:val="single"/>
    </w:rPr>
  </w:style>
  <w:style w:type="paragraph" w:styleId="En-tte">
    <w:name w:val="header"/>
    <w:basedOn w:val="Normal"/>
    <w:link w:val="En-tteCar"/>
    <w:uiPriority w:val="99"/>
    <w:unhideWhenUsed/>
    <w:rsid w:val="003B707E"/>
    <w:pPr>
      <w:tabs>
        <w:tab w:val="center" w:pos="4536"/>
        <w:tab w:val="right" w:pos="9072"/>
      </w:tabs>
      <w:spacing w:after="0" w:line="240" w:lineRule="auto"/>
    </w:pPr>
  </w:style>
  <w:style w:type="character" w:customStyle="1" w:styleId="En-tteCar">
    <w:name w:val="En-tête Car"/>
    <w:basedOn w:val="Policepardfaut"/>
    <w:link w:val="En-tte"/>
    <w:uiPriority w:val="99"/>
    <w:rsid w:val="003B707E"/>
  </w:style>
  <w:style w:type="paragraph" w:styleId="Pieddepage">
    <w:name w:val="footer"/>
    <w:basedOn w:val="Normal"/>
    <w:link w:val="PieddepageCar"/>
    <w:uiPriority w:val="99"/>
    <w:unhideWhenUsed/>
    <w:rsid w:val="003B70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707E"/>
  </w:style>
  <w:style w:type="paragraph" w:styleId="NormalWeb">
    <w:name w:val="Normal (Web)"/>
    <w:basedOn w:val="Normal"/>
    <w:uiPriority w:val="99"/>
    <w:semiHidden/>
    <w:unhideWhenUsed/>
    <w:rsid w:val="00EF7499"/>
    <w:rPr>
      <w:rFonts w:ascii="Times New Roman" w:hAnsi="Times New Roman" w:cs="Times New Roman"/>
      <w:sz w:val="24"/>
      <w:szCs w:val="24"/>
    </w:rPr>
  </w:style>
  <w:style w:type="paragraph" w:customStyle="1" w:styleId="Titre11">
    <w:name w:val="Titre 11"/>
    <w:basedOn w:val="Normal"/>
    <w:next w:val="Normal"/>
    <w:uiPriority w:val="9"/>
    <w:qFormat/>
    <w:rsid w:val="0039375D"/>
    <w:pPr>
      <w:keepNext/>
      <w:keepLines/>
      <w:spacing w:before="480" w:after="0"/>
      <w:outlineLvl w:val="0"/>
    </w:pPr>
    <w:rPr>
      <w:rFonts w:ascii="Cambria" w:eastAsia="Times New Roman" w:hAnsi="Cambria" w:cs="Times New Roman"/>
      <w:b/>
      <w:bCs/>
      <w:color w:val="365F91"/>
      <w:sz w:val="28"/>
      <w:szCs w:val="28"/>
    </w:rPr>
  </w:style>
  <w:style w:type="character" w:customStyle="1" w:styleId="Titre1Car">
    <w:name w:val="Titre 1 Car"/>
    <w:basedOn w:val="Policepardfaut"/>
    <w:link w:val="Titre1"/>
    <w:uiPriority w:val="9"/>
    <w:rsid w:val="0039375D"/>
    <w:rPr>
      <w:rFonts w:ascii="Cambria" w:eastAsia="Times New Roman" w:hAnsi="Cambria" w:cs="Times New Roman"/>
      <w:b/>
      <w:bCs/>
      <w:color w:val="365F91"/>
      <w:sz w:val="28"/>
      <w:szCs w:val="28"/>
    </w:rPr>
  </w:style>
  <w:style w:type="paragraph" w:customStyle="1" w:styleId="Sansinterligne1">
    <w:name w:val="Sans interligne1"/>
    <w:next w:val="Sansinterligne"/>
    <w:uiPriority w:val="1"/>
    <w:qFormat/>
    <w:rsid w:val="0039375D"/>
    <w:pPr>
      <w:spacing w:after="0" w:line="240" w:lineRule="auto"/>
    </w:pPr>
  </w:style>
  <w:style w:type="character" w:customStyle="1" w:styleId="apple-converted-space">
    <w:name w:val="apple-converted-space"/>
    <w:basedOn w:val="Policepardfaut"/>
    <w:rsid w:val="0039375D"/>
  </w:style>
  <w:style w:type="character" w:customStyle="1" w:styleId="a-size-large">
    <w:name w:val="a-size-large"/>
    <w:basedOn w:val="Policepardfaut"/>
    <w:rsid w:val="0039375D"/>
  </w:style>
  <w:style w:type="character" w:customStyle="1" w:styleId="Titre1Car1">
    <w:name w:val="Titre 1 Car1"/>
    <w:basedOn w:val="Policepardfaut"/>
    <w:uiPriority w:val="9"/>
    <w:rsid w:val="0039375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3937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375D"/>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semiHidden/>
    <w:unhideWhenUsed/>
    <w:qFormat/>
    <w:rsid w:val="00534B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3EAE"/>
    <w:rPr>
      <w:color w:val="0000FF" w:themeColor="hyperlink"/>
      <w:u w:val="single"/>
    </w:rPr>
  </w:style>
  <w:style w:type="paragraph" w:styleId="Paragraphedeliste">
    <w:name w:val="List Paragraph"/>
    <w:basedOn w:val="Normal"/>
    <w:uiPriority w:val="34"/>
    <w:qFormat/>
    <w:rsid w:val="007C1BBF"/>
    <w:pPr>
      <w:ind w:left="720"/>
      <w:contextualSpacing/>
    </w:pPr>
  </w:style>
  <w:style w:type="paragraph" w:styleId="Notedebasdepage">
    <w:name w:val="footnote text"/>
    <w:basedOn w:val="Normal"/>
    <w:link w:val="NotedebasdepageCar"/>
    <w:uiPriority w:val="99"/>
    <w:unhideWhenUsed/>
    <w:rsid w:val="00E967AB"/>
    <w:pPr>
      <w:spacing w:after="0" w:line="240" w:lineRule="auto"/>
    </w:pPr>
    <w:rPr>
      <w:sz w:val="20"/>
      <w:szCs w:val="20"/>
    </w:rPr>
  </w:style>
  <w:style w:type="character" w:customStyle="1" w:styleId="NotedebasdepageCar">
    <w:name w:val="Note de bas de page Car"/>
    <w:basedOn w:val="Policepardfaut"/>
    <w:link w:val="Notedebasdepage"/>
    <w:uiPriority w:val="99"/>
    <w:rsid w:val="00E967AB"/>
    <w:rPr>
      <w:sz w:val="20"/>
      <w:szCs w:val="20"/>
    </w:rPr>
  </w:style>
  <w:style w:type="character" w:styleId="Appelnotedebasdep">
    <w:name w:val="footnote reference"/>
    <w:basedOn w:val="Policepardfaut"/>
    <w:uiPriority w:val="99"/>
    <w:semiHidden/>
    <w:unhideWhenUsed/>
    <w:rsid w:val="00E967AB"/>
    <w:rPr>
      <w:vertAlign w:val="superscript"/>
    </w:rPr>
  </w:style>
  <w:style w:type="paragraph" w:styleId="PrformatHTML">
    <w:name w:val="HTML Preformatted"/>
    <w:basedOn w:val="Normal"/>
    <w:link w:val="PrformatHTMLCar"/>
    <w:uiPriority w:val="99"/>
    <w:unhideWhenUsed/>
    <w:rsid w:val="00FD0A87"/>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rsid w:val="00FD0A87"/>
    <w:rPr>
      <w:rFonts w:ascii="Consolas" w:hAnsi="Consolas" w:cs="Consolas"/>
      <w:sz w:val="20"/>
      <w:szCs w:val="20"/>
    </w:rPr>
  </w:style>
  <w:style w:type="character" w:customStyle="1" w:styleId="Titre2Car">
    <w:name w:val="Titre 2 Car"/>
    <w:basedOn w:val="Policepardfaut"/>
    <w:link w:val="Titre2"/>
    <w:uiPriority w:val="9"/>
    <w:semiHidden/>
    <w:rsid w:val="00534B72"/>
    <w:rPr>
      <w:rFonts w:asciiTheme="majorHAnsi" w:eastAsiaTheme="majorEastAsia" w:hAnsiTheme="majorHAnsi" w:cstheme="majorBidi"/>
      <w:b/>
      <w:bCs/>
      <w:color w:val="4F81BD" w:themeColor="accent1"/>
      <w:sz w:val="26"/>
      <w:szCs w:val="26"/>
    </w:rPr>
  </w:style>
  <w:style w:type="character" w:styleId="Lienhypertextesuivivisit">
    <w:name w:val="FollowedHyperlink"/>
    <w:basedOn w:val="Policepardfaut"/>
    <w:uiPriority w:val="99"/>
    <w:semiHidden/>
    <w:unhideWhenUsed/>
    <w:rsid w:val="00A46927"/>
    <w:rPr>
      <w:color w:val="800080" w:themeColor="followedHyperlink"/>
      <w:u w:val="single"/>
    </w:rPr>
  </w:style>
  <w:style w:type="paragraph" w:styleId="En-tte">
    <w:name w:val="header"/>
    <w:basedOn w:val="Normal"/>
    <w:link w:val="En-tteCar"/>
    <w:uiPriority w:val="99"/>
    <w:unhideWhenUsed/>
    <w:rsid w:val="003B707E"/>
    <w:pPr>
      <w:tabs>
        <w:tab w:val="center" w:pos="4536"/>
        <w:tab w:val="right" w:pos="9072"/>
      </w:tabs>
      <w:spacing w:after="0" w:line="240" w:lineRule="auto"/>
    </w:pPr>
  </w:style>
  <w:style w:type="character" w:customStyle="1" w:styleId="En-tteCar">
    <w:name w:val="En-tête Car"/>
    <w:basedOn w:val="Policepardfaut"/>
    <w:link w:val="En-tte"/>
    <w:uiPriority w:val="99"/>
    <w:rsid w:val="003B707E"/>
  </w:style>
  <w:style w:type="paragraph" w:styleId="Pieddepage">
    <w:name w:val="footer"/>
    <w:basedOn w:val="Normal"/>
    <w:link w:val="PieddepageCar"/>
    <w:uiPriority w:val="99"/>
    <w:unhideWhenUsed/>
    <w:rsid w:val="003B70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707E"/>
  </w:style>
  <w:style w:type="paragraph" w:styleId="NormalWeb">
    <w:name w:val="Normal (Web)"/>
    <w:basedOn w:val="Normal"/>
    <w:uiPriority w:val="99"/>
    <w:semiHidden/>
    <w:unhideWhenUsed/>
    <w:rsid w:val="00EF7499"/>
    <w:rPr>
      <w:rFonts w:ascii="Times New Roman" w:hAnsi="Times New Roman" w:cs="Times New Roman"/>
      <w:sz w:val="24"/>
      <w:szCs w:val="24"/>
    </w:rPr>
  </w:style>
  <w:style w:type="paragraph" w:customStyle="1" w:styleId="Titre11">
    <w:name w:val="Titre 11"/>
    <w:basedOn w:val="Normal"/>
    <w:next w:val="Normal"/>
    <w:uiPriority w:val="9"/>
    <w:qFormat/>
    <w:rsid w:val="0039375D"/>
    <w:pPr>
      <w:keepNext/>
      <w:keepLines/>
      <w:spacing w:before="480" w:after="0"/>
      <w:outlineLvl w:val="0"/>
    </w:pPr>
    <w:rPr>
      <w:rFonts w:ascii="Cambria" w:eastAsia="Times New Roman" w:hAnsi="Cambria" w:cs="Times New Roman"/>
      <w:b/>
      <w:bCs/>
      <w:color w:val="365F91"/>
      <w:sz w:val="28"/>
      <w:szCs w:val="28"/>
    </w:rPr>
  </w:style>
  <w:style w:type="character" w:customStyle="1" w:styleId="Titre1Car">
    <w:name w:val="Titre 1 Car"/>
    <w:basedOn w:val="Policepardfaut"/>
    <w:link w:val="Titre1"/>
    <w:uiPriority w:val="9"/>
    <w:rsid w:val="0039375D"/>
    <w:rPr>
      <w:rFonts w:ascii="Cambria" w:eastAsia="Times New Roman" w:hAnsi="Cambria" w:cs="Times New Roman"/>
      <w:b/>
      <w:bCs/>
      <w:color w:val="365F91"/>
      <w:sz w:val="28"/>
      <w:szCs w:val="28"/>
    </w:rPr>
  </w:style>
  <w:style w:type="paragraph" w:customStyle="1" w:styleId="Sansinterligne1">
    <w:name w:val="Sans interligne1"/>
    <w:next w:val="Sansinterligne"/>
    <w:uiPriority w:val="1"/>
    <w:qFormat/>
    <w:rsid w:val="0039375D"/>
    <w:pPr>
      <w:spacing w:after="0" w:line="240" w:lineRule="auto"/>
    </w:pPr>
  </w:style>
  <w:style w:type="character" w:customStyle="1" w:styleId="apple-converted-space">
    <w:name w:val="apple-converted-space"/>
    <w:basedOn w:val="Policepardfaut"/>
    <w:rsid w:val="0039375D"/>
  </w:style>
  <w:style w:type="character" w:customStyle="1" w:styleId="a-size-large">
    <w:name w:val="a-size-large"/>
    <w:basedOn w:val="Policepardfaut"/>
    <w:rsid w:val="0039375D"/>
  </w:style>
  <w:style w:type="character" w:customStyle="1" w:styleId="Titre1Car1">
    <w:name w:val="Titre 1 Car1"/>
    <w:basedOn w:val="Policepardfaut"/>
    <w:uiPriority w:val="9"/>
    <w:rsid w:val="0039375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393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6163">
      <w:bodyDiv w:val="1"/>
      <w:marLeft w:val="0"/>
      <w:marRight w:val="0"/>
      <w:marTop w:val="0"/>
      <w:marBottom w:val="0"/>
      <w:divBdr>
        <w:top w:val="none" w:sz="0" w:space="0" w:color="auto"/>
        <w:left w:val="none" w:sz="0" w:space="0" w:color="auto"/>
        <w:bottom w:val="none" w:sz="0" w:space="0" w:color="auto"/>
        <w:right w:val="none" w:sz="0" w:space="0" w:color="auto"/>
      </w:divBdr>
    </w:div>
    <w:div w:id="398132683">
      <w:bodyDiv w:val="1"/>
      <w:marLeft w:val="0"/>
      <w:marRight w:val="0"/>
      <w:marTop w:val="0"/>
      <w:marBottom w:val="0"/>
      <w:divBdr>
        <w:top w:val="none" w:sz="0" w:space="0" w:color="auto"/>
        <w:left w:val="none" w:sz="0" w:space="0" w:color="auto"/>
        <w:bottom w:val="none" w:sz="0" w:space="0" w:color="auto"/>
        <w:right w:val="none" w:sz="0" w:space="0" w:color="auto"/>
      </w:divBdr>
    </w:div>
    <w:div w:id="402217895">
      <w:bodyDiv w:val="1"/>
      <w:marLeft w:val="0"/>
      <w:marRight w:val="0"/>
      <w:marTop w:val="0"/>
      <w:marBottom w:val="0"/>
      <w:divBdr>
        <w:top w:val="none" w:sz="0" w:space="0" w:color="auto"/>
        <w:left w:val="none" w:sz="0" w:space="0" w:color="auto"/>
        <w:bottom w:val="none" w:sz="0" w:space="0" w:color="auto"/>
        <w:right w:val="none" w:sz="0" w:space="0" w:color="auto"/>
      </w:divBdr>
      <w:divsChild>
        <w:div w:id="1070158576">
          <w:marLeft w:val="0"/>
          <w:marRight w:val="0"/>
          <w:marTop w:val="0"/>
          <w:marBottom w:val="0"/>
          <w:divBdr>
            <w:top w:val="none" w:sz="0" w:space="0" w:color="auto"/>
            <w:left w:val="none" w:sz="0" w:space="0" w:color="auto"/>
            <w:bottom w:val="none" w:sz="0" w:space="0" w:color="auto"/>
            <w:right w:val="none" w:sz="0" w:space="0" w:color="auto"/>
          </w:divBdr>
        </w:div>
        <w:div w:id="1835993776">
          <w:marLeft w:val="0"/>
          <w:marRight w:val="0"/>
          <w:marTop w:val="0"/>
          <w:marBottom w:val="0"/>
          <w:divBdr>
            <w:top w:val="none" w:sz="0" w:space="0" w:color="auto"/>
            <w:left w:val="none" w:sz="0" w:space="0" w:color="auto"/>
            <w:bottom w:val="none" w:sz="0" w:space="0" w:color="auto"/>
            <w:right w:val="none" w:sz="0" w:space="0" w:color="auto"/>
          </w:divBdr>
        </w:div>
        <w:div w:id="520360958">
          <w:marLeft w:val="0"/>
          <w:marRight w:val="0"/>
          <w:marTop w:val="0"/>
          <w:marBottom w:val="0"/>
          <w:divBdr>
            <w:top w:val="none" w:sz="0" w:space="0" w:color="auto"/>
            <w:left w:val="none" w:sz="0" w:space="0" w:color="auto"/>
            <w:bottom w:val="none" w:sz="0" w:space="0" w:color="auto"/>
            <w:right w:val="none" w:sz="0" w:space="0" w:color="auto"/>
          </w:divBdr>
        </w:div>
        <w:div w:id="172032276">
          <w:marLeft w:val="0"/>
          <w:marRight w:val="0"/>
          <w:marTop w:val="0"/>
          <w:marBottom w:val="0"/>
          <w:divBdr>
            <w:top w:val="none" w:sz="0" w:space="0" w:color="auto"/>
            <w:left w:val="none" w:sz="0" w:space="0" w:color="auto"/>
            <w:bottom w:val="none" w:sz="0" w:space="0" w:color="auto"/>
            <w:right w:val="none" w:sz="0" w:space="0" w:color="auto"/>
          </w:divBdr>
        </w:div>
        <w:div w:id="1506632025">
          <w:marLeft w:val="0"/>
          <w:marRight w:val="0"/>
          <w:marTop w:val="0"/>
          <w:marBottom w:val="0"/>
          <w:divBdr>
            <w:top w:val="none" w:sz="0" w:space="0" w:color="auto"/>
            <w:left w:val="none" w:sz="0" w:space="0" w:color="auto"/>
            <w:bottom w:val="none" w:sz="0" w:space="0" w:color="auto"/>
            <w:right w:val="none" w:sz="0" w:space="0" w:color="auto"/>
          </w:divBdr>
        </w:div>
        <w:div w:id="1052851408">
          <w:marLeft w:val="0"/>
          <w:marRight w:val="0"/>
          <w:marTop w:val="0"/>
          <w:marBottom w:val="0"/>
          <w:divBdr>
            <w:top w:val="none" w:sz="0" w:space="0" w:color="auto"/>
            <w:left w:val="none" w:sz="0" w:space="0" w:color="auto"/>
            <w:bottom w:val="none" w:sz="0" w:space="0" w:color="auto"/>
            <w:right w:val="none" w:sz="0" w:space="0" w:color="auto"/>
          </w:divBdr>
        </w:div>
        <w:div w:id="439497901">
          <w:marLeft w:val="0"/>
          <w:marRight w:val="0"/>
          <w:marTop w:val="0"/>
          <w:marBottom w:val="0"/>
          <w:divBdr>
            <w:top w:val="none" w:sz="0" w:space="0" w:color="auto"/>
            <w:left w:val="none" w:sz="0" w:space="0" w:color="auto"/>
            <w:bottom w:val="none" w:sz="0" w:space="0" w:color="auto"/>
            <w:right w:val="none" w:sz="0" w:space="0" w:color="auto"/>
          </w:divBdr>
        </w:div>
        <w:div w:id="1627159933">
          <w:marLeft w:val="0"/>
          <w:marRight w:val="0"/>
          <w:marTop w:val="0"/>
          <w:marBottom w:val="0"/>
          <w:divBdr>
            <w:top w:val="none" w:sz="0" w:space="0" w:color="auto"/>
            <w:left w:val="none" w:sz="0" w:space="0" w:color="auto"/>
            <w:bottom w:val="none" w:sz="0" w:space="0" w:color="auto"/>
            <w:right w:val="none" w:sz="0" w:space="0" w:color="auto"/>
          </w:divBdr>
        </w:div>
        <w:div w:id="1122113278">
          <w:marLeft w:val="0"/>
          <w:marRight w:val="0"/>
          <w:marTop w:val="0"/>
          <w:marBottom w:val="0"/>
          <w:divBdr>
            <w:top w:val="none" w:sz="0" w:space="0" w:color="auto"/>
            <w:left w:val="none" w:sz="0" w:space="0" w:color="auto"/>
            <w:bottom w:val="none" w:sz="0" w:space="0" w:color="auto"/>
            <w:right w:val="none" w:sz="0" w:space="0" w:color="auto"/>
          </w:divBdr>
        </w:div>
        <w:div w:id="470711064">
          <w:marLeft w:val="0"/>
          <w:marRight w:val="0"/>
          <w:marTop w:val="0"/>
          <w:marBottom w:val="0"/>
          <w:divBdr>
            <w:top w:val="none" w:sz="0" w:space="0" w:color="auto"/>
            <w:left w:val="none" w:sz="0" w:space="0" w:color="auto"/>
            <w:bottom w:val="none" w:sz="0" w:space="0" w:color="auto"/>
            <w:right w:val="none" w:sz="0" w:space="0" w:color="auto"/>
          </w:divBdr>
        </w:div>
        <w:div w:id="2127503381">
          <w:marLeft w:val="0"/>
          <w:marRight w:val="0"/>
          <w:marTop w:val="0"/>
          <w:marBottom w:val="0"/>
          <w:divBdr>
            <w:top w:val="none" w:sz="0" w:space="0" w:color="auto"/>
            <w:left w:val="none" w:sz="0" w:space="0" w:color="auto"/>
            <w:bottom w:val="none" w:sz="0" w:space="0" w:color="auto"/>
            <w:right w:val="none" w:sz="0" w:space="0" w:color="auto"/>
          </w:divBdr>
        </w:div>
        <w:div w:id="1423524349">
          <w:marLeft w:val="0"/>
          <w:marRight w:val="0"/>
          <w:marTop w:val="0"/>
          <w:marBottom w:val="0"/>
          <w:divBdr>
            <w:top w:val="none" w:sz="0" w:space="0" w:color="auto"/>
            <w:left w:val="none" w:sz="0" w:space="0" w:color="auto"/>
            <w:bottom w:val="none" w:sz="0" w:space="0" w:color="auto"/>
            <w:right w:val="none" w:sz="0" w:space="0" w:color="auto"/>
          </w:divBdr>
        </w:div>
        <w:div w:id="439882145">
          <w:marLeft w:val="0"/>
          <w:marRight w:val="0"/>
          <w:marTop w:val="0"/>
          <w:marBottom w:val="0"/>
          <w:divBdr>
            <w:top w:val="none" w:sz="0" w:space="0" w:color="auto"/>
            <w:left w:val="none" w:sz="0" w:space="0" w:color="auto"/>
            <w:bottom w:val="none" w:sz="0" w:space="0" w:color="auto"/>
            <w:right w:val="none" w:sz="0" w:space="0" w:color="auto"/>
          </w:divBdr>
        </w:div>
        <w:div w:id="1326124986">
          <w:marLeft w:val="0"/>
          <w:marRight w:val="0"/>
          <w:marTop w:val="0"/>
          <w:marBottom w:val="0"/>
          <w:divBdr>
            <w:top w:val="none" w:sz="0" w:space="0" w:color="auto"/>
            <w:left w:val="none" w:sz="0" w:space="0" w:color="auto"/>
            <w:bottom w:val="none" w:sz="0" w:space="0" w:color="auto"/>
            <w:right w:val="none" w:sz="0" w:space="0" w:color="auto"/>
          </w:divBdr>
        </w:div>
        <w:div w:id="1799832043">
          <w:marLeft w:val="0"/>
          <w:marRight w:val="0"/>
          <w:marTop w:val="0"/>
          <w:marBottom w:val="0"/>
          <w:divBdr>
            <w:top w:val="none" w:sz="0" w:space="0" w:color="auto"/>
            <w:left w:val="none" w:sz="0" w:space="0" w:color="auto"/>
            <w:bottom w:val="none" w:sz="0" w:space="0" w:color="auto"/>
            <w:right w:val="none" w:sz="0" w:space="0" w:color="auto"/>
          </w:divBdr>
        </w:div>
        <w:div w:id="2086149527">
          <w:marLeft w:val="0"/>
          <w:marRight w:val="0"/>
          <w:marTop w:val="0"/>
          <w:marBottom w:val="0"/>
          <w:divBdr>
            <w:top w:val="none" w:sz="0" w:space="0" w:color="auto"/>
            <w:left w:val="none" w:sz="0" w:space="0" w:color="auto"/>
            <w:bottom w:val="none" w:sz="0" w:space="0" w:color="auto"/>
            <w:right w:val="none" w:sz="0" w:space="0" w:color="auto"/>
          </w:divBdr>
        </w:div>
        <w:div w:id="734743954">
          <w:marLeft w:val="0"/>
          <w:marRight w:val="0"/>
          <w:marTop w:val="0"/>
          <w:marBottom w:val="0"/>
          <w:divBdr>
            <w:top w:val="none" w:sz="0" w:space="0" w:color="auto"/>
            <w:left w:val="none" w:sz="0" w:space="0" w:color="auto"/>
            <w:bottom w:val="none" w:sz="0" w:space="0" w:color="auto"/>
            <w:right w:val="none" w:sz="0" w:space="0" w:color="auto"/>
          </w:divBdr>
        </w:div>
        <w:div w:id="2123498582">
          <w:marLeft w:val="0"/>
          <w:marRight w:val="0"/>
          <w:marTop w:val="0"/>
          <w:marBottom w:val="0"/>
          <w:divBdr>
            <w:top w:val="none" w:sz="0" w:space="0" w:color="auto"/>
            <w:left w:val="none" w:sz="0" w:space="0" w:color="auto"/>
            <w:bottom w:val="none" w:sz="0" w:space="0" w:color="auto"/>
            <w:right w:val="none" w:sz="0" w:space="0" w:color="auto"/>
          </w:divBdr>
        </w:div>
        <w:div w:id="1526090826">
          <w:marLeft w:val="0"/>
          <w:marRight w:val="0"/>
          <w:marTop w:val="0"/>
          <w:marBottom w:val="0"/>
          <w:divBdr>
            <w:top w:val="none" w:sz="0" w:space="0" w:color="auto"/>
            <w:left w:val="none" w:sz="0" w:space="0" w:color="auto"/>
            <w:bottom w:val="none" w:sz="0" w:space="0" w:color="auto"/>
            <w:right w:val="none" w:sz="0" w:space="0" w:color="auto"/>
          </w:divBdr>
        </w:div>
        <w:div w:id="1281104756">
          <w:marLeft w:val="0"/>
          <w:marRight w:val="0"/>
          <w:marTop w:val="0"/>
          <w:marBottom w:val="0"/>
          <w:divBdr>
            <w:top w:val="none" w:sz="0" w:space="0" w:color="auto"/>
            <w:left w:val="none" w:sz="0" w:space="0" w:color="auto"/>
            <w:bottom w:val="none" w:sz="0" w:space="0" w:color="auto"/>
            <w:right w:val="none" w:sz="0" w:space="0" w:color="auto"/>
          </w:divBdr>
        </w:div>
        <w:div w:id="779639564">
          <w:marLeft w:val="0"/>
          <w:marRight w:val="0"/>
          <w:marTop w:val="0"/>
          <w:marBottom w:val="0"/>
          <w:divBdr>
            <w:top w:val="none" w:sz="0" w:space="0" w:color="auto"/>
            <w:left w:val="none" w:sz="0" w:space="0" w:color="auto"/>
            <w:bottom w:val="none" w:sz="0" w:space="0" w:color="auto"/>
            <w:right w:val="none" w:sz="0" w:space="0" w:color="auto"/>
          </w:divBdr>
        </w:div>
        <w:div w:id="2027246470">
          <w:marLeft w:val="0"/>
          <w:marRight w:val="0"/>
          <w:marTop w:val="0"/>
          <w:marBottom w:val="0"/>
          <w:divBdr>
            <w:top w:val="none" w:sz="0" w:space="0" w:color="auto"/>
            <w:left w:val="none" w:sz="0" w:space="0" w:color="auto"/>
            <w:bottom w:val="none" w:sz="0" w:space="0" w:color="auto"/>
            <w:right w:val="none" w:sz="0" w:space="0" w:color="auto"/>
          </w:divBdr>
        </w:div>
        <w:div w:id="1363020892">
          <w:marLeft w:val="0"/>
          <w:marRight w:val="0"/>
          <w:marTop w:val="0"/>
          <w:marBottom w:val="0"/>
          <w:divBdr>
            <w:top w:val="none" w:sz="0" w:space="0" w:color="auto"/>
            <w:left w:val="none" w:sz="0" w:space="0" w:color="auto"/>
            <w:bottom w:val="none" w:sz="0" w:space="0" w:color="auto"/>
            <w:right w:val="none" w:sz="0" w:space="0" w:color="auto"/>
          </w:divBdr>
        </w:div>
        <w:div w:id="783382901">
          <w:marLeft w:val="0"/>
          <w:marRight w:val="0"/>
          <w:marTop w:val="0"/>
          <w:marBottom w:val="0"/>
          <w:divBdr>
            <w:top w:val="none" w:sz="0" w:space="0" w:color="auto"/>
            <w:left w:val="none" w:sz="0" w:space="0" w:color="auto"/>
            <w:bottom w:val="none" w:sz="0" w:space="0" w:color="auto"/>
            <w:right w:val="none" w:sz="0" w:space="0" w:color="auto"/>
          </w:divBdr>
        </w:div>
        <w:div w:id="449978622">
          <w:marLeft w:val="0"/>
          <w:marRight w:val="0"/>
          <w:marTop w:val="0"/>
          <w:marBottom w:val="0"/>
          <w:divBdr>
            <w:top w:val="none" w:sz="0" w:space="0" w:color="auto"/>
            <w:left w:val="none" w:sz="0" w:space="0" w:color="auto"/>
            <w:bottom w:val="none" w:sz="0" w:space="0" w:color="auto"/>
            <w:right w:val="none" w:sz="0" w:space="0" w:color="auto"/>
          </w:divBdr>
        </w:div>
        <w:div w:id="807940221">
          <w:marLeft w:val="0"/>
          <w:marRight w:val="0"/>
          <w:marTop w:val="0"/>
          <w:marBottom w:val="0"/>
          <w:divBdr>
            <w:top w:val="none" w:sz="0" w:space="0" w:color="auto"/>
            <w:left w:val="none" w:sz="0" w:space="0" w:color="auto"/>
            <w:bottom w:val="none" w:sz="0" w:space="0" w:color="auto"/>
            <w:right w:val="none" w:sz="0" w:space="0" w:color="auto"/>
          </w:divBdr>
        </w:div>
        <w:div w:id="1365405589">
          <w:marLeft w:val="0"/>
          <w:marRight w:val="0"/>
          <w:marTop w:val="0"/>
          <w:marBottom w:val="0"/>
          <w:divBdr>
            <w:top w:val="none" w:sz="0" w:space="0" w:color="auto"/>
            <w:left w:val="none" w:sz="0" w:space="0" w:color="auto"/>
            <w:bottom w:val="none" w:sz="0" w:space="0" w:color="auto"/>
            <w:right w:val="none" w:sz="0" w:space="0" w:color="auto"/>
          </w:divBdr>
        </w:div>
        <w:div w:id="1167356696">
          <w:marLeft w:val="0"/>
          <w:marRight w:val="0"/>
          <w:marTop w:val="0"/>
          <w:marBottom w:val="0"/>
          <w:divBdr>
            <w:top w:val="none" w:sz="0" w:space="0" w:color="auto"/>
            <w:left w:val="none" w:sz="0" w:space="0" w:color="auto"/>
            <w:bottom w:val="none" w:sz="0" w:space="0" w:color="auto"/>
            <w:right w:val="none" w:sz="0" w:space="0" w:color="auto"/>
          </w:divBdr>
        </w:div>
        <w:div w:id="224530804">
          <w:marLeft w:val="0"/>
          <w:marRight w:val="0"/>
          <w:marTop w:val="0"/>
          <w:marBottom w:val="0"/>
          <w:divBdr>
            <w:top w:val="none" w:sz="0" w:space="0" w:color="auto"/>
            <w:left w:val="none" w:sz="0" w:space="0" w:color="auto"/>
            <w:bottom w:val="none" w:sz="0" w:space="0" w:color="auto"/>
            <w:right w:val="none" w:sz="0" w:space="0" w:color="auto"/>
          </w:divBdr>
        </w:div>
        <w:div w:id="546843798">
          <w:marLeft w:val="0"/>
          <w:marRight w:val="0"/>
          <w:marTop w:val="0"/>
          <w:marBottom w:val="0"/>
          <w:divBdr>
            <w:top w:val="none" w:sz="0" w:space="0" w:color="auto"/>
            <w:left w:val="none" w:sz="0" w:space="0" w:color="auto"/>
            <w:bottom w:val="none" w:sz="0" w:space="0" w:color="auto"/>
            <w:right w:val="none" w:sz="0" w:space="0" w:color="auto"/>
          </w:divBdr>
        </w:div>
        <w:div w:id="361590657">
          <w:marLeft w:val="0"/>
          <w:marRight w:val="0"/>
          <w:marTop w:val="0"/>
          <w:marBottom w:val="0"/>
          <w:divBdr>
            <w:top w:val="none" w:sz="0" w:space="0" w:color="auto"/>
            <w:left w:val="none" w:sz="0" w:space="0" w:color="auto"/>
            <w:bottom w:val="none" w:sz="0" w:space="0" w:color="auto"/>
            <w:right w:val="none" w:sz="0" w:space="0" w:color="auto"/>
          </w:divBdr>
        </w:div>
        <w:div w:id="1313370160">
          <w:marLeft w:val="0"/>
          <w:marRight w:val="0"/>
          <w:marTop w:val="0"/>
          <w:marBottom w:val="0"/>
          <w:divBdr>
            <w:top w:val="none" w:sz="0" w:space="0" w:color="auto"/>
            <w:left w:val="none" w:sz="0" w:space="0" w:color="auto"/>
            <w:bottom w:val="none" w:sz="0" w:space="0" w:color="auto"/>
            <w:right w:val="none" w:sz="0" w:space="0" w:color="auto"/>
          </w:divBdr>
        </w:div>
        <w:div w:id="396977384">
          <w:marLeft w:val="0"/>
          <w:marRight w:val="0"/>
          <w:marTop w:val="0"/>
          <w:marBottom w:val="0"/>
          <w:divBdr>
            <w:top w:val="none" w:sz="0" w:space="0" w:color="auto"/>
            <w:left w:val="none" w:sz="0" w:space="0" w:color="auto"/>
            <w:bottom w:val="none" w:sz="0" w:space="0" w:color="auto"/>
            <w:right w:val="none" w:sz="0" w:space="0" w:color="auto"/>
          </w:divBdr>
        </w:div>
        <w:div w:id="848056140">
          <w:marLeft w:val="0"/>
          <w:marRight w:val="0"/>
          <w:marTop w:val="0"/>
          <w:marBottom w:val="0"/>
          <w:divBdr>
            <w:top w:val="none" w:sz="0" w:space="0" w:color="auto"/>
            <w:left w:val="none" w:sz="0" w:space="0" w:color="auto"/>
            <w:bottom w:val="none" w:sz="0" w:space="0" w:color="auto"/>
            <w:right w:val="none" w:sz="0" w:space="0" w:color="auto"/>
          </w:divBdr>
        </w:div>
        <w:div w:id="814226222">
          <w:marLeft w:val="0"/>
          <w:marRight w:val="0"/>
          <w:marTop w:val="0"/>
          <w:marBottom w:val="0"/>
          <w:divBdr>
            <w:top w:val="none" w:sz="0" w:space="0" w:color="auto"/>
            <w:left w:val="none" w:sz="0" w:space="0" w:color="auto"/>
            <w:bottom w:val="none" w:sz="0" w:space="0" w:color="auto"/>
            <w:right w:val="none" w:sz="0" w:space="0" w:color="auto"/>
          </w:divBdr>
        </w:div>
        <w:div w:id="1449012770">
          <w:marLeft w:val="0"/>
          <w:marRight w:val="0"/>
          <w:marTop w:val="0"/>
          <w:marBottom w:val="0"/>
          <w:divBdr>
            <w:top w:val="none" w:sz="0" w:space="0" w:color="auto"/>
            <w:left w:val="none" w:sz="0" w:space="0" w:color="auto"/>
            <w:bottom w:val="none" w:sz="0" w:space="0" w:color="auto"/>
            <w:right w:val="none" w:sz="0" w:space="0" w:color="auto"/>
          </w:divBdr>
        </w:div>
        <w:div w:id="1699813177">
          <w:marLeft w:val="0"/>
          <w:marRight w:val="0"/>
          <w:marTop w:val="0"/>
          <w:marBottom w:val="0"/>
          <w:divBdr>
            <w:top w:val="none" w:sz="0" w:space="0" w:color="auto"/>
            <w:left w:val="none" w:sz="0" w:space="0" w:color="auto"/>
            <w:bottom w:val="none" w:sz="0" w:space="0" w:color="auto"/>
            <w:right w:val="none" w:sz="0" w:space="0" w:color="auto"/>
          </w:divBdr>
        </w:div>
        <w:div w:id="1896744662">
          <w:marLeft w:val="0"/>
          <w:marRight w:val="0"/>
          <w:marTop w:val="0"/>
          <w:marBottom w:val="0"/>
          <w:divBdr>
            <w:top w:val="none" w:sz="0" w:space="0" w:color="auto"/>
            <w:left w:val="none" w:sz="0" w:space="0" w:color="auto"/>
            <w:bottom w:val="none" w:sz="0" w:space="0" w:color="auto"/>
            <w:right w:val="none" w:sz="0" w:space="0" w:color="auto"/>
          </w:divBdr>
        </w:div>
        <w:div w:id="946153476">
          <w:marLeft w:val="0"/>
          <w:marRight w:val="0"/>
          <w:marTop w:val="0"/>
          <w:marBottom w:val="0"/>
          <w:divBdr>
            <w:top w:val="none" w:sz="0" w:space="0" w:color="auto"/>
            <w:left w:val="none" w:sz="0" w:space="0" w:color="auto"/>
            <w:bottom w:val="none" w:sz="0" w:space="0" w:color="auto"/>
            <w:right w:val="none" w:sz="0" w:space="0" w:color="auto"/>
          </w:divBdr>
        </w:div>
        <w:div w:id="793400158">
          <w:marLeft w:val="0"/>
          <w:marRight w:val="0"/>
          <w:marTop w:val="0"/>
          <w:marBottom w:val="0"/>
          <w:divBdr>
            <w:top w:val="none" w:sz="0" w:space="0" w:color="auto"/>
            <w:left w:val="none" w:sz="0" w:space="0" w:color="auto"/>
            <w:bottom w:val="none" w:sz="0" w:space="0" w:color="auto"/>
            <w:right w:val="none" w:sz="0" w:space="0" w:color="auto"/>
          </w:divBdr>
        </w:div>
        <w:div w:id="1805077827">
          <w:marLeft w:val="0"/>
          <w:marRight w:val="0"/>
          <w:marTop w:val="0"/>
          <w:marBottom w:val="0"/>
          <w:divBdr>
            <w:top w:val="none" w:sz="0" w:space="0" w:color="auto"/>
            <w:left w:val="none" w:sz="0" w:space="0" w:color="auto"/>
            <w:bottom w:val="none" w:sz="0" w:space="0" w:color="auto"/>
            <w:right w:val="none" w:sz="0" w:space="0" w:color="auto"/>
          </w:divBdr>
        </w:div>
        <w:div w:id="353196303">
          <w:marLeft w:val="0"/>
          <w:marRight w:val="0"/>
          <w:marTop w:val="0"/>
          <w:marBottom w:val="0"/>
          <w:divBdr>
            <w:top w:val="none" w:sz="0" w:space="0" w:color="auto"/>
            <w:left w:val="none" w:sz="0" w:space="0" w:color="auto"/>
            <w:bottom w:val="none" w:sz="0" w:space="0" w:color="auto"/>
            <w:right w:val="none" w:sz="0" w:space="0" w:color="auto"/>
          </w:divBdr>
        </w:div>
        <w:div w:id="1160584882">
          <w:marLeft w:val="0"/>
          <w:marRight w:val="0"/>
          <w:marTop w:val="0"/>
          <w:marBottom w:val="0"/>
          <w:divBdr>
            <w:top w:val="none" w:sz="0" w:space="0" w:color="auto"/>
            <w:left w:val="none" w:sz="0" w:space="0" w:color="auto"/>
            <w:bottom w:val="none" w:sz="0" w:space="0" w:color="auto"/>
            <w:right w:val="none" w:sz="0" w:space="0" w:color="auto"/>
          </w:divBdr>
        </w:div>
        <w:div w:id="420756091">
          <w:marLeft w:val="0"/>
          <w:marRight w:val="0"/>
          <w:marTop w:val="0"/>
          <w:marBottom w:val="0"/>
          <w:divBdr>
            <w:top w:val="none" w:sz="0" w:space="0" w:color="auto"/>
            <w:left w:val="none" w:sz="0" w:space="0" w:color="auto"/>
            <w:bottom w:val="none" w:sz="0" w:space="0" w:color="auto"/>
            <w:right w:val="none" w:sz="0" w:space="0" w:color="auto"/>
          </w:divBdr>
        </w:div>
        <w:div w:id="493495298">
          <w:marLeft w:val="0"/>
          <w:marRight w:val="0"/>
          <w:marTop w:val="0"/>
          <w:marBottom w:val="0"/>
          <w:divBdr>
            <w:top w:val="none" w:sz="0" w:space="0" w:color="auto"/>
            <w:left w:val="none" w:sz="0" w:space="0" w:color="auto"/>
            <w:bottom w:val="none" w:sz="0" w:space="0" w:color="auto"/>
            <w:right w:val="none" w:sz="0" w:space="0" w:color="auto"/>
          </w:divBdr>
        </w:div>
        <w:div w:id="1664700200">
          <w:marLeft w:val="0"/>
          <w:marRight w:val="0"/>
          <w:marTop w:val="0"/>
          <w:marBottom w:val="0"/>
          <w:divBdr>
            <w:top w:val="none" w:sz="0" w:space="0" w:color="auto"/>
            <w:left w:val="none" w:sz="0" w:space="0" w:color="auto"/>
            <w:bottom w:val="none" w:sz="0" w:space="0" w:color="auto"/>
            <w:right w:val="none" w:sz="0" w:space="0" w:color="auto"/>
          </w:divBdr>
        </w:div>
        <w:div w:id="1253860355">
          <w:marLeft w:val="0"/>
          <w:marRight w:val="0"/>
          <w:marTop w:val="0"/>
          <w:marBottom w:val="0"/>
          <w:divBdr>
            <w:top w:val="none" w:sz="0" w:space="0" w:color="auto"/>
            <w:left w:val="none" w:sz="0" w:space="0" w:color="auto"/>
            <w:bottom w:val="none" w:sz="0" w:space="0" w:color="auto"/>
            <w:right w:val="none" w:sz="0" w:space="0" w:color="auto"/>
          </w:divBdr>
        </w:div>
        <w:div w:id="1723216799">
          <w:marLeft w:val="0"/>
          <w:marRight w:val="0"/>
          <w:marTop w:val="0"/>
          <w:marBottom w:val="0"/>
          <w:divBdr>
            <w:top w:val="none" w:sz="0" w:space="0" w:color="auto"/>
            <w:left w:val="none" w:sz="0" w:space="0" w:color="auto"/>
            <w:bottom w:val="none" w:sz="0" w:space="0" w:color="auto"/>
            <w:right w:val="none" w:sz="0" w:space="0" w:color="auto"/>
          </w:divBdr>
        </w:div>
        <w:div w:id="1731072820">
          <w:marLeft w:val="0"/>
          <w:marRight w:val="0"/>
          <w:marTop w:val="0"/>
          <w:marBottom w:val="0"/>
          <w:divBdr>
            <w:top w:val="none" w:sz="0" w:space="0" w:color="auto"/>
            <w:left w:val="none" w:sz="0" w:space="0" w:color="auto"/>
            <w:bottom w:val="none" w:sz="0" w:space="0" w:color="auto"/>
            <w:right w:val="none" w:sz="0" w:space="0" w:color="auto"/>
          </w:divBdr>
        </w:div>
        <w:div w:id="1047488082">
          <w:marLeft w:val="0"/>
          <w:marRight w:val="0"/>
          <w:marTop w:val="0"/>
          <w:marBottom w:val="0"/>
          <w:divBdr>
            <w:top w:val="none" w:sz="0" w:space="0" w:color="auto"/>
            <w:left w:val="none" w:sz="0" w:space="0" w:color="auto"/>
            <w:bottom w:val="none" w:sz="0" w:space="0" w:color="auto"/>
            <w:right w:val="none" w:sz="0" w:space="0" w:color="auto"/>
          </w:divBdr>
        </w:div>
        <w:div w:id="28384675">
          <w:marLeft w:val="0"/>
          <w:marRight w:val="0"/>
          <w:marTop w:val="0"/>
          <w:marBottom w:val="0"/>
          <w:divBdr>
            <w:top w:val="none" w:sz="0" w:space="0" w:color="auto"/>
            <w:left w:val="none" w:sz="0" w:space="0" w:color="auto"/>
            <w:bottom w:val="none" w:sz="0" w:space="0" w:color="auto"/>
            <w:right w:val="none" w:sz="0" w:space="0" w:color="auto"/>
          </w:divBdr>
        </w:div>
        <w:div w:id="110176522">
          <w:marLeft w:val="0"/>
          <w:marRight w:val="0"/>
          <w:marTop w:val="0"/>
          <w:marBottom w:val="0"/>
          <w:divBdr>
            <w:top w:val="none" w:sz="0" w:space="0" w:color="auto"/>
            <w:left w:val="none" w:sz="0" w:space="0" w:color="auto"/>
            <w:bottom w:val="none" w:sz="0" w:space="0" w:color="auto"/>
            <w:right w:val="none" w:sz="0" w:space="0" w:color="auto"/>
          </w:divBdr>
        </w:div>
        <w:div w:id="10883799">
          <w:marLeft w:val="0"/>
          <w:marRight w:val="0"/>
          <w:marTop w:val="0"/>
          <w:marBottom w:val="0"/>
          <w:divBdr>
            <w:top w:val="none" w:sz="0" w:space="0" w:color="auto"/>
            <w:left w:val="none" w:sz="0" w:space="0" w:color="auto"/>
            <w:bottom w:val="none" w:sz="0" w:space="0" w:color="auto"/>
            <w:right w:val="none" w:sz="0" w:space="0" w:color="auto"/>
          </w:divBdr>
        </w:div>
        <w:div w:id="1312174827">
          <w:marLeft w:val="0"/>
          <w:marRight w:val="0"/>
          <w:marTop w:val="0"/>
          <w:marBottom w:val="0"/>
          <w:divBdr>
            <w:top w:val="none" w:sz="0" w:space="0" w:color="auto"/>
            <w:left w:val="none" w:sz="0" w:space="0" w:color="auto"/>
            <w:bottom w:val="none" w:sz="0" w:space="0" w:color="auto"/>
            <w:right w:val="none" w:sz="0" w:space="0" w:color="auto"/>
          </w:divBdr>
        </w:div>
        <w:div w:id="1791362692">
          <w:marLeft w:val="0"/>
          <w:marRight w:val="0"/>
          <w:marTop w:val="0"/>
          <w:marBottom w:val="0"/>
          <w:divBdr>
            <w:top w:val="none" w:sz="0" w:space="0" w:color="auto"/>
            <w:left w:val="none" w:sz="0" w:space="0" w:color="auto"/>
            <w:bottom w:val="none" w:sz="0" w:space="0" w:color="auto"/>
            <w:right w:val="none" w:sz="0" w:space="0" w:color="auto"/>
          </w:divBdr>
        </w:div>
        <w:div w:id="1960455770">
          <w:marLeft w:val="0"/>
          <w:marRight w:val="0"/>
          <w:marTop w:val="0"/>
          <w:marBottom w:val="0"/>
          <w:divBdr>
            <w:top w:val="none" w:sz="0" w:space="0" w:color="auto"/>
            <w:left w:val="none" w:sz="0" w:space="0" w:color="auto"/>
            <w:bottom w:val="none" w:sz="0" w:space="0" w:color="auto"/>
            <w:right w:val="none" w:sz="0" w:space="0" w:color="auto"/>
          </w:divBdr>
        </w:div>
        <w:div w:id="1173685265">
          <w:marLeft w:val="0"/>
          <w:marRight w:val="0"/>
          <w:marTop w:val="0"/>
          <w:marBottom w:val="0"/>
          <w:divBdr>
            <w:top w:val="none" w:sz="0" w:space="0" w:color="auto"/>
            <w:left w:val="none" w:sz="0" w:space="0" w:color="auto"/>
            <w:bottom w:val="none" w:sz="0" w:space="0" w:color="auto"/>
            <w:right w:val="none" w:sz="0" w:space="0" w:color="auto"/>
          </w:divBdr>
        </w:div>
        <w:div w:id="2129470328">
          <w:marLeft w:val="0"/>
          <w:marRight w:val="0"/>
          <w:marTop w:val="0"/>
          <w:marBottom w:val="0"/>
          <w:divBdr>
            <w:top w:val="none" w:sz="0" w:space="0" w:color="auto"/>
            <w:left w:val="none" w:sz="0" w:space="0" w:color="auto"/>
            <w:bottom w:val="none" w:sz="0" w:space="0" w:color="auto"/>
            <w:right w:val="none" w:sz="0" w:space="0" w:color="auto"/>
          </w:divBdr>
        </w:div>
        <w:div w:id="1235122475">
          <w:marLeft w:val="0"/>
          <w:marRight w:val="0"/>
          <w:marTop w:val="0"/>
          <w:marBottom w:val="0"/>
          <w:divBdr>
            <w:top w:val="none" w:sz="0" w:space="0" w:color="auto"/>
            <w:left w:val="none" w:sz="0" w:space="0" w:color="auto"/>
            <w:bottom w:val="none" w:sz="0" w:space="0" w:color="auto"/>
            <w:right w:val="none" w:sz="0" w:space="0" w:color="auto"/>
          </w:divBdr>
        </w:div>
        <w:div w:id="122698710">
          <w:marLeft w:val="0"/>
          <w:marRight w:val="0"/>
          <w:marTop w:val="0"/>
          <w:marBottom w:val="0"/>
          <w:divBdr>
            <w:top w:val="none" w:sz="0" w:space="0" w:color="auto"/>
            <w:left w:val="none" w:sz="0" w:space="0" w:color="auto"/>
            <w:bottom w:val="none" w:sz="0" w:space="0" w:color="auto"/>
            <w:right w:val="none" w:sz="0" w:space="0" w:color="auto"/>
          </w:divBdr>
        </w:div>
        <w:div w:id="410667246">
          <w:marLeft w:val="0"/>
          <w:marRight w:val="0"/>
          <w:marTop w:val="0"/>
          <w:marBottom w:val="0"/>
          <w:divBdr>
            <w:top w:val="none" w:sz="0" w:space="0" w:color="auto"/>
            <w:left w:val="none" w:sz="0" w:space="0" w:color="auto"/>
            <w:bottom w:val="none" w:sz="0" w:space="0" w:color="auto"/>
            <w:right w:val="none" w:sz="0" w:space="0" w:color="auto"/>
          </w:divBdr>
        </w:div>
        <w:div w:id="1713773199">
          <w:marLeft w:val="0"/>
          <w:marRight w:val="0"/>
          <w:marTop w:val="0"/>
          <w:marBottom w:val="0"/>
          <w:divBdr>
            <w:top w:val="none" w:sz="0" w:space="0" w:color="auto"/>
            <w:left w:val="none" w:sz="0" w:space="0" w:color="auto"/>
            <w:bottom w:val="none" w:sz="0" w:space="0" w:color="auto"/>
            <w:right w:val="none" w:sz="0" w:space="0" w:color="auto"/>
          </w:divBdr>
        </w:div>
        <w:div w:id="1981836537">
          <w:marLeft w:val="0"/>
          <w:marRight w:val="0"/>
          <w:marTop w:val="0"/>
          <w:marBottom w:val="0"/>
          <w:divBdr>
            <w:top w:val="none" w:sz="0" w:space="0" w:color="auto"/>
            <w:left w:val="none" w:sz="0" w:space="0" w:color="auto"/>
            <w:bottom w:val="none" w:sz="0" w:space="0" w:color="auto"/>
            <w:right w:val="none" w:sz="0" w:space="0" w:color="auto"/>
          </w:divBdr>
        </w:div>
        <w:div w:id="802432937">
          <w:marLeft w:val="0"/>
          <w:marRight w:val="0"/>
          <w:marTop w:val="0"/>
          <w:marBottom w:val="0"/>
          <w:divBdr>
            <w:top w:val="none" w:sz="0" w:space="0" w:color="auto"/>
            <w:left w:val="none" w:sz="0" w:space="0" w:color="auto"/>
            <w:bottom w:val="none" w:sz="0" w:space="0" w:color="auto"/>
            <w:right w:val="none" w:sz="0" w:space="0" w:color="auto"/>
          </w:divBdr>
        </w:div>
        <w:div w:id="347679840">
          <w:marLeft w:val="0"/>
          <w:marRight w:val="0"/>
          <w:marTop w:val="0"/>
          <w:marBottom w:val="0"/>
          <w:divBdr>
            <w:top w:val="none" w:sz="0" w:space="0" w:color="auto"/>
            <w:left w:val="none" w:sz="0" w:space="0" w:color="auto"/>
            <w:bottom w:val="none" w:sz="0" w:space="0" w:color="auto"/>
            <w:right w:val="none" w:sz="0" w:space="0" w:color="auto"/>
          </w:divBdr>
        </w:div>
        <w:div w:id="1763069686">
          <w:marLeft w:val="0"/>
          <w:marRight w:val="0"/>
          <w:marTop w:val="0"/>
          <w:marBottom w:val="0"/>
          <w:divBdr>
            <w:top w:val="none" w:sz="0" w:space="0" w:color="auto"/>
            <w:left w:val="none" w:sz="0" w:space="0" w:color="auto"/>
            <w:bottom w:val="none" w:sz="0" w:space="0" w:color="auto"/>
            <w:right w:val="none" w:sz="0" w:space="0" w:color="auto"/>
          </w:divBdr>
        </w:div>
        <w:div w:id="1471942438">
          <w:marLeft w:val="0"/>
          <w:marRight w:val="0"/>
          <w:marTop w:val="0"/>
          <w:marBottom w:val="0"/>
          <w:divBdr>
            <w:top w:val="none" w:sz="0" w:space="0" w:color="auto"/>
            <w:left w:val="none" w:sz="0" w:space="0" w:color="auto"/>
            <w:bottom w:val="none" w:sz="0" w:space="0" w:color="auto"/>
            <w:right w:val="none" w:sz="0" w:space="0" w:color="auto"/>
          </w:divBdr>
        </w:div>
        <w:div w:id="893279303">
          <w:marLeft w:val="0"/>
          <w:marRight w:val="0"/>
          <w:marTop w:val="0"/>
          <w:marBottom w:val="0"/>
          <w:divBdr>
            <w:top w:val="none" w:sz="0" w:space="0" w:color="auto"/>
            <w:left w:val="none" w:sz="0" w:space="0" w:color="auto"/>
            <w:bottom w:val="none" w:sz="0" w:space="0" w:color="auto"/>
            <w:right w:val="none" w:sz="0" w:space="0" w:color="auto"/>
          </w:divBdr>
        </w:div>
        <w:div w:id="783770154">
          <w:marLeft w:val="0"/>
          <w:marRight w:val="0"/>
          <w:marTop w:val="0"/>
          <w:marBottom w:val="0"/>
          <w:divBdr>
            <w:top w:val="none" w:sz="0" w:space="0" w:color="auto"/>
            <w:left w:val="none" w:sz="0" w:space="0" w:color="auto"/>
            <w:bottom w:val="none" w:sz="0" w:space="0" w:color="auto"/>
            <w:right w:val="none" w:sz="0" w:space="0" w:color="auto"/>
          </w:divBdr>
        </w:div>
        <w:div w:id="409542228">
          <w:marLeft w:val="0"/>
          <w:marRight w:val="0"/>
          <w:marTop w:val="0"/>
          <w:marBottom w:val="0"/>
          <w:divBdr>
            <w:top w:val="none" w:sz="0" w:space="0" w:color="auto"/>
            <w:left w:val="none" w:sz="0" w:space="0" w:color="auto"/>
            <w:bottom w:val="none" w:sz="0" w:space="0" w:color="auto"/>
            <w:right w:val="none" w:sz="0" w:space="0" w:color="auto"/>
          </w:divBdr>
        </w:div>
        <w:div w:id="19548088">
          <w:marLeft w:val="0"/>
          <w:marRight w:val="0"/>
          <w:marTop w:val="0"/>
          <w:marBottom w:val="0"/>
          <w:divBdr>
            <w:top w:val="none" w:sz="0" w:space="0" w:color="auto"/>
            <w:left w:val="none" w:sz="0" w:space="0" w:color="auto"/>
            <w:bottom w:val="none" w:sz="0" w:space="0" w:color="auto"/>
            <w:right w:val="none" w:sz="0" w:space="0" w:color="auto"/>
          </w:divBdr>
        </w:div>
        <w:div w:id="1785345009">
          <w:marLeft w:val="0"/>
          <w:marRight w:val="0"/>
          <w:marTop w:val="0"/>
          <w:marBottom w:val="0"/>
          <w:divBdr>
            <w:top w:val="none" w:sz="0" w:space="0" w:color="auto"/>
            <w:left w:val="none" w:sz="0" w:space="0" w:color="auto"/>
            <w:bottom w:val="none" w:sz="0" w:space="0" w:color="auto"/>
            <w:right w:val="none" w:sz="0" w:space="0" w:color="auto"/>
          </w:divBdr>
        </w:div>
        <w:div w:id="1028792515">
          <w:marLeft w:val="0"/>
          <w:marRight w:val="0"/>
          <w:marTop w:val="0"/>
          <w:marBottom w:val="0"/>
          <w:divBdr>
            <w:top w:val="none" w:sz="0" w:space="0" w:color="auto"/>
            <w:left w:val="none" w:sz="0" w:space="0" w:color="auto"/>
            <w:bottom w:val="none" w:sz="0" w:space="0" w:color="auto"/>
            <w:right w:val="none" w:sz="0" w:space="0" w:color="auto"/>
          </w:divBdr>
        </w:div>
        <w:div w:id="2100520413">
          <w:marLeft w:val="0"/>
          <w:marRight w:val="0"/>
          <w:marTop w:val="0"/>
          <w:marBottom w:val="0"/>
          <w:divBdr>
            <w:top w:val="none" w:sz="0" w:space="0" w:color="auto"/>
            <w:left w:val="none" w:sz="0" w:space="0" w:color="auto"/>
            <w:bottom w:val="none" w:sz="0" w:space="0" w:color="auto"/>
            <w:right w:val="none" w:sz="0" w:space="0" w:color="auto"/>
          </w:divBdr>
        </w:div>
        <w:div w:id="1821770072">
          <w:marLeft w:val="0"/>
          <w:marRight w:val="0"/>
          <w:marTop w:val="0"/>
          <w:marBottom w:val="0"/>
          <w:divBdr>
            <w:top w:val="none" w:sz="0" w:space="0" w:color="auto"/>
            <w:left w:val="none" w:sz="0" w:space="0" w:color="auto"/>
            <w:bottom w:val="none" w:sz="0" w:space="0" w:color="auto"/>
            <w:right w:val="none" w:sz="0" w:space="0" w:color="auto"/>
          </w:divBdr>
        </w:div>
        <w:div w:id="213854237">
          <w:marLeft w:val="0"/>
          <w:marRight w:val="0"/>
          <w:marTop w:val="0"/>
          <w:marBottom w:val="0"/>
          <w:divBdr>
            <w:top w:val="none" w:sz="0" w:space="0" w:color="auto"/>
            <w:left w:val="none" w:sz="0" w:space="0" w:color="auto"/>
            <w:bottom w:val="none" w:sz="0" w:space="0" w:color="auto"/>
            <w:right w:val="none" w:sz="0" w:space="0" w:color="auto"/>
          </w:divBdr>
        </w:div>
        <w:div w:id="65536272">
          <w:marLeft w:val="0"/>
          <w:marRight w:val="0"/>
          <w:marTop w:val="0"/>
          <w:marBottom w:val="0"/>
          <w:divBdr>
            <w:top w:val="none" w:sz="0" w:space="0" w:color="auto"/>
            <w:left w:val="none" w:sz="0" w:space="0" w:color="auto"/>
            <w:bottom w:val="none" w:sz="0" w:space="0" w:color="auto"/>
            <w:right w:val="none" w:sz="0" w:space="0" w:color="auto"/>
          </w:divBdr>
        </w:div>
        <w:div w:id="1138768263">
          <w:marLeft w:val="0"/>
          <w:marRight w:val="0"/>
          <w:marTop w:val="0"/>
          <w:marBottom w:val="0"/>
          <w:divBdr>
            <w:top w:val="none" w:sz="0" w:space="0" w:color="auto"/>
            <w:left w:val="none" w:sz="0" w:space="0" w:color="auto"/>
            <w:bottom w:val="none" w:sz="0" w:space="0" w:color="auto"/>
            <w:right w:val="none" w:sz="0" w:space="0" w:color="auto"/>
          </w:divBdr>
        </w:div>
        <w:div w:id="210656049">
          <w:marLeft w:val="0"/>
          <w:marRight w:val="0"/>
          <w:marTop w:val="0"/>
          <w:marBottom w:val="0"/>
          <w:divBdr>
            <w:top w:val="none" w:sz="0" w:space="0" w:color="auto"/>
            <w:left w:val="none" w:sz="0" w:space="0" w:color="auto"/>
            <w:bottom w:val="none" w:sz="0" w:space="0" w:color="auto"/>
            <w:right w:val="none" w:sz="0" w:space="0" w:color="auto"/>
          </w:divBdr>
        </w:div>
        <w:div w:id="147482153">
          <w:marLeft w:val="0"/>
          <w:marRight w:val="0"/>
          <w:marTop w:val="0"/>
          <w:marBottom w:val="0"/>
          <w:divBdr>
            <w:top w:val="none" w:sz="0" w:space="0" w:color="auto"/>
            <w:left w:val="none" w:sz="0" w:space="0" w:color="auto"/>
            <w:bottom w:val="none" w:sz="0" w:space="0" w:color="auto"/>
            <w:right w:val="none" w:sz="0" w:space="0" w:color="auto"/>
          </w:divBdr>
        </w:div>
        <w:div w:id="1328748608">
          <w:marLeft w:val="0"/>
          <w:marRight w:val="0"/>
          <w:marTop w:val="0"/>
          <w:marBottom w:val="0"/>
          <w:divBdr>
            <w:top w:val="none" w:sz="0" w:space="0" w:color="auto"/>
            <w:left w:val="none" w:sz="0" w:space="0" w:color="auto"/>
            <w:bottom w:val="none" w:sz="0" w:space="0" w:color="auto"/>
            <w:right w:val="none" w:sz="0" w:space="0" w:color="auto"/>
          </w:divBdr>
        </w:div>
        <w:div w:id="1621497535">
          <w:marLeft w:val="0"/>
          <w:marRight w:val="0"/>
          <w:marTop w:val="0"/>
          <w:marBottom w:val="0"/>
          <w:divBdr>
            <w:top w:val="none" w:sz="0" w:space="0" w:color="auto"/>
            <w:left w:val="none" w:sz="0" w:space="0" w:color="auto"/>
            <w:bottom w:val="none" w:sz="0" w:space="0" w:color="auto"/>
            <w:right w:val="none" w:sz="0" w:space="0" w:color="auto"/>
          </w:divBdr>
        </w:div>
        <w:div w:id="625240704">
          <w:marLeft w:val="0"/>
          <w:marRight w:val="0"/>
          <w:marTop w:val="0"/>
          <w:marBottom w:val="0"/>
          <w:divBdr>
            <w:top w:val="none" w:sz="0" w:space="0" w:color="auto"/>
            <w:left w:val="none" w:sz="0" w:space="0" w:color="auto"/>
            <w:bottom w:val="none" w:sz="0" w:space="0" w:color="auto"/>
            <w:right w:val="none" w:sz="0" w:space="0" w:color="auto"/>
          </w:divBdr>
        </w:div>
        <w:div w:id="1341347429">
          <w:marLeft w:val="0"/>
          <w:marRight w:val="0"/>
          <w:marTop w:val="0"/>
          <w:marBottom w:val="0"/>
          <w:divBdr>
            <w:top w:val="none" w:sz="0" w:space="0" w:color="auto"/>
            <w:left w:val="none" w:sz="0" w:space="0" w:color="auto"/>
            <w:bottom w:val="none" w:sz="0" w:space="0" w:color="auto"/>
            <w:right w:val="none" w:sz="0" w:space="0" w:color="auto"/>
          </w:divBdr>
        </w:div>
        <w:div w:id="2020958940">
          <w:marLeft w:val="0"/>
          <w:marRight w:val="0"/>
          <w:marTop w:val="0"/>
          <w:marBottom w:val="0"/>
          <w:divBdr>
            <w:top w:val="none" w:sz="0" w:space="0" w:color="auto"/>
            <w:left w:val="none" w:sz="0" w:space="0" w:color="auto"/>
            <w:bottom w:val="none" w:sz="0" w:space="0" w:color="auto"/>
            <w:right w:val="none" w:sz="0" w:space="0" w:color="auto"/>
          </w:divBdr>
        </w:div>
        <w:div w:id="935675957">
          <w:marLeft w:val="0"/>
          <w:marRight w:val="0"/>
          <w:marTop w:val="0"/>
          <w:marBottom w:val="0"/>
          <w:divBdr>
            <w:top w:val="none" w:sz="0" w:space="0" w:color="auto"/>
            <w:left w:val="none" w:sz="0" w:space="0" w:color="auto"/>
            <w:bottom w:val="none" w:sz="0" w:space="0" w:color="auto"/>
            <w:right w:val="none" w:sz="0" w:space="0" w:color="auto"/>
          </w:divBdr>
        </w:div>
        <w:div w:id="1170751523">
          <w:marLeft w:val="0"/>
          <w:marRight w:val="0"/>
          <w:marTop w:val="0"/>
          <w:marBottom w:val="0"/>
          <w:divBdr>
            <w:top w:val="none" w:sz="0" w:space="0" w:color="auto"/>
            <w:left w:val="none" w:sz="0" w:space="0" w:color="auto"/>
            <w:bottom w:val="none" w:sz="0" w:space="0" w:color="auto"/>
            <w:right w:val="none" w:sz="0" w:space="0" w:color="auto"/>
          </w:divBdr>
        </w:div>
        <w:div w:id="127089546">
          <w:marLeft w:val="0"/>
          <w:marRight w:val="0"/>
          <w:marTop w:val="0"/>
          <w:marBottom w:val="0"/>
          <w:divBdr>
            <w:top w:val="none" w:sz="0" w:space="0" w:color="auto"/>
            <w:left w:val="none" w:sz="0" w:space="0" w:color="auto"/>
            <w:bottom w:val="none" w:sz="0" w:space="0" w:color="auto"/>
            <w:right w:val="none" w:sz="0" w:space="0" w:color="auto"/>
          </w:divBdr>
        </w:div>
        <w:div w:id="903494934">
          <w:marLeft w:val="0"/>
          <w:marRight w:val="0"/>
          <w:marTop w:val="0"/>
          <w:marBottom w:val="0"/>
          <w:divBdr>
            <w:top w:val="none" w:sz="0" w:space="0" w:color="auto"/>
            <w:left w:val="none" w:sz="0" w:space="0" w:color="auto"/>
            <w:bottom w:val="none" w:sz="0" w:space="0" w:color="auto"/>
            <w:right w:val="none" w:sz="0" w:space="0" w:color="auto"/>
          </w:divBdr>
        </w:div>
        <w:div w:id="500629890">
          <w:marLeft w:val="0"/>
          <w:marRight w:val="0"/>
          <w:marTop w:val="0"/>
          <w:marBottom w:val="0"/>
          <w:divBdr>
            <w:top w:val="none" w:sz="0" w:space="0" w:color="auto"/>
            <w:left w:val="none" w:sz="0" w:space="0" w:color="auto"/>
            <w:bottom w:val="none" w:sz="0" w:space="0" w:color="auto"/>
            <w:right w:val="none" w:sz="0" w:space="0" w:color="auto"/>
          </w:divBdr>
        </w:div>
        <w:div w:id="1430080321">
          <w:marLeft w:val="0"/>
          <w:marRight w:val="0"/>
          <w:marTop w:val="0"/>
          <w:marBottom w:val="0"/>
          <w:divBdr>
            <w:top w:val="none" w:sz="0" w:space="0" w:color="auto"/>
            <w:left w:val="none" w:sz="0" w:space="0" w:color="auto"/>
            <w:bottom w:val="none" w:sz="0" w:space="0" w:color="auto"/>
            <w:right w:val="none" w:sz="0" w:space="0" w:color="auto"/>
          </w:divBdr>
        </w:div>
        <w:div w:id="287787461">
          <w:marLeft w:val="0"/>
          <w:marRight w:val="0"/>
          <w:marTop w:val="0"/>
          <w:marBottom w:val="0"/>
          <w:divBdr>
            <w:top w:val="none" w:sz="0" w:space="0" w:color="auto"/>
            <w:left w:val="none" w:sz="0" w:space="0" w:color="auto"/>
            <w:bottom w:val="none" w:sz="0" w:space="0" w:color="auto"/>
            <w:right w:val="none" w:sz="0" w:space="0" w:color="auto"/>
          </w:divBdr>
        </w:div>
        <w:div w:id="536310588">
          <w:marLeft w:val="0"/>
          <w:marRight w:val="0"/>
          <w:marTop w:val="0"/>
          <w:marBottom w:val="0"/>
          <w:divBdr>
            <w:top w:val="none" w:sz="0" w:space="0" w:color="auto"/>
            <w:left w:val="none" w:sz="0" w:space="0" w:color="auto"/>
            <w:bottom w:val="none" w:sz="0" w:space="0" w:color="auto"/>
            <w:right w:val="none" w:sz="0" w:space="0" w:color="auto"/>
          </w:divBdr>
        </w:div>
        <w:div w:id="1587306966">
          <w:marLeft w:val="0"/>
          <w:marRight w:val="0"/>
          <w:marTop w:val="0"/>
          <w:marBottom w:val="0"/>
          <w:divBdr>
            <w:top w:val="none" w:sz="0" w:space="0" w:color="auto"/>
            <w:left w:val="none" w:sz="0" w:space="0" w:color="auto"/>
            <w:bottom w:val="none" w:sz="0" w:space="0" w:color="auto"/>
            <w:right w:val="none" w:sz="0" w:space="0" w:color="auto"/>
          </w:divBdr>
        </w:div>
        <w:div w:id="1931809076">
          <w:marLeft w:val="0"/>
          <w:marRight w:val="0"/>
          <w:marTop w:val="0"/>
          <w:marBottom w:val="0"/>
          <w:divBdr>
            <w:top w:val="none" w:sz="0" w:space="0" w:color="auto"/>
            <w:left w:val="none" w:sz="0" w:space="0" w:color="auto"/>
            <w:bottom w:val="none" w:sz="0" w:space="0" w:color="auto"/>
            <w:right w:val="none" w:sz="0" w:space="0" w:color="auto"/>
          </w:divBdr>
        </w:div>
        <w:div w:id="381099582">
          <w:marLeft w:val="0"/>
          <w:marRight w:val="0"/>
          <w:marTop w:val="0"/>
          <w:marBottom w:val="0"/>
          <w:divBdr>
            <w:top w:val="none" w:sz="0" w:space="0" w:color="auto"/>
            <w:left w:val="none" w:sz="0" w:space="0" w:color="auto"/>
            <w:bottom w:val="none" w:sz="0" w:space="0" w:color="auto"/>
            <w:right w:val="none" w:sz="0" w:space="0" w:color="auto"/>
          </w:divBdr>
        </w:div>
        <w:div w:id="1229002016">
          <w:marLeft w:val="0"/>
          <w:marRight w:val="0"/>
          <w:marTop w:val="0"/>
          <w:marBottom w:val="0"/>
          <w:divBdr>
            <w:top w:val="none" w:sz="0" w:space="0" w:color="auto"/>
            <w:left w:val="none" w:sz="0" w:space="0" w:color="auto"/>
            <w:bottom w:val="none" w:sz="0" w:space="0" w:color="auto"/>
            <w:right w:val="none" w:sz="0" w:space="0" w:color="auto"/>
          </w:divBdr>
        </w:div>
        <w:div w:id="37972709">
          <w:marLeft w:val="0"/>
          <w:marRight w:val="0"/>
          <w:marTop w:val="0"/>
          <w:marBottom w:val="0"/>
          <w:divBdr>
            <w:top w:val="none" w:sz="0" w:space="0" w:color="auto"/>
            <w:left w:val="none" w:sz="0" w:space="0" w:color="auto"/>
            <w:bottom w:val="none" w:sz="0" w:space="0" w:color="auto"/>
            <w:right w:val="none" w:sz="0" w:space="0" w:color="auto"/>
          </w:divBdr>
        </w:div>
        <w:div w:id="71972557">
          <w:marLeft w:val="0"/>
          <w:marRight w:val="0"/>
          <w:marTop w:val="0"/>
          <w:marBottom w:val="0"/>
          <w:divBdr>
            <w:top w:val="none" w:sz="0" w:space="0" w:color="auto"/>
            <w:left w:val="none" w:sz="0" w:space="0" w:color="auto"/>
            <w:bottom w:val="none" w:sz="0" w:space="0" w:color="auto"/>
            <w:right w:val="none" w:sz="0" w:space="0" w:color="auto"/>
          </w:divBdr>
        </w:div>
        <w:div w:id="31462437">
          <w:marLeft w:val="0"/>
          <w:marRight w:val="0"/>
          <w:marTop w:val="0"/>
          <w:marBottom w:val="0"/>
          <w:divBdr>
            <w:top w:val="none" w:sz="0" w:space="0" w:color="auto"/>
            <w:left w:val="none" w:sz="0" w:space="0" w:color="auto"/>
            <w:bottom w:val="none" w:sz="0" w:space="0" w:color="auto"/>
            <w:right w:val="none" w:sz="0" w:space="0" w:color="auto"/>
          </w:divBdr>
        </w:div>
        <w:div w:id="1779642243">
          <w:marLeft w:val="0"/>
          <w:marRight w:val="0"/>
          <w:marTop w:val="0"/>
          <w:marBottom w:val="0"/>
          <w:divBdr>
            <w:top w:val="none" w:sz="0" w:space="0" w:color="auto"/>
            <w:left w:val="none" w:sz="0" w:space="0" w:color="auto"/>
            <w:bottom w:val="none" w:sz="0" w:space="0" w:color="auto"/>
            <w:right w:val="none" w:sz="0" w:space="0" w:color="auto"/>
          </w:divBdr>
        </w:div>
        <w:div w:id="962685565">
          <w:marLeft w:val="0"/>
          <w:marRight w:val="0"/>
          <w:marTop w:val="0"/>
          <w:marBottom w:val="0"/>
          <w:divBdr>
            <w:top w:val="none" w:sz="0" w:space="0" w:color="auto"/>
            <w:left w:val="none" w:sz="0" w:space="0" w:color="auto"/>
            <w:bottom w:val="none" w:sz="0" w:space="0" w:color="auto"/>
            <w:right w:val="none" w:sz="0" w:space="0" w:color="auto"/>
          </w:divBdr>
        </w:div>
        <w:div w:id="1990093927">
          <w:marLeft w:val="0"/>
          <w:marRight w:val="0"/>
          <w:marTop w:val="0"/>
          <w:marBottom w:val="0"/>
          <w:divBdr>
            <w:top w:val="none" w:sz="0" w:space="0" w:color="auto"/>
            <w:left w:val="none" w:sz="0" w:space="0" w:color="auto"/>
            <w:bottom w:val="none" w:sz="0" w:space="0" w:color="auto"/>
            <w:right w:val="none" w:sz="0" w:space="0" w:color="auto"/>
          </w:divBdr>
        </w:div>
        <w:div w:id="1202672086">
          <w:marLeft w:val="0"/>
          <w:marRight w:val="0"/>
          <w:marTop w:val="0"/>
          <w:marBottom w:val="0"/>
          <w:divBdr>
            <w:top w:val="none" w:sz="0" w:space="0" w:color="auto"/>
            <w:left w:val="none" w:sz="0" w:space="0" w:color="auto"/>
            <w:bottom w:val="none" w:sz="0" w:space="0" w:color="auto"/>
            <w:right w:val="none" w:sz="0" w:space="0" w:color="auto"/>
          </w:divBdr>
        </w:div>
        <w:div w:id="799230149">
          <w:marLeft w:val="0"/>
          <w:marRight w:val="0"/>
          <w:marTop w:val="0"/>
          <w:marBottom w:val="0"/>
          <w:divBdr>
            <w:top w:val="none" w:sz="0" w:space="0" w:color="auto"/>
            <w:left w:val="none" w:sz="0" w:space="0" w:color="auto"/>
            <w:bottom w:val="none" w:sz="0" w:space="0" w:color="auto"/>
            <w:right w:val="none" w:sz="0" w:space="0" w:color="auto"/>
          </w:divBdr>
        </w:div>
        <w:div w:id="1169904507">
          <w:marLeft w:val="0"/>
          <w:marRight w:val="0"/>
          <w:marTop w:val="0"/>
          <w:marBottom w:val="0"/>
          <w:divBdr>
            <w:top w:val="none" w:sz="0" w:space="0" w:color="auto"/>
            <w:left w:val="none" w:sz="0" w:space="0" w:color="auto"/>
            <w:bottom w:val="none" w:sz="0" w:space="0" w:color="auto"/>
            <w:right w:val="none" w:sz="0" w:space="0" w:color="auto"/>
          </w:divBdr>
        </w:div>
        <w:div w:id="1133794253">
          <w:marLeft w:val="0"/>
          <w:marRight w:val="0"/>
          <w:marTop w:val="0"/>
          <w:marBottom w:val="0"/>
          <w:divBdr>
            <w:top w:val="none" w:sz="0" w:space="0" w:color="auto"/>
            <w:left w:val="none" w:sz="0" w:space="0" w:color="auto"/>
            <w:bottom w:val="none" w:sz="0" w:space="0" w:color="auto"/>
            <w:right w:val="none" w:sz="0" w:space="0" w:color="auto"/>
          </w:divBdr>
        </w:div>
        <w:div w:id="1860968999">
          <w:marLeft w:val="0"/>
          <w:marRight w:val="0"/>
          <w:marTop w:val="0"/>
          <w:marBottom w:val="0"/>
          <w:divBdr>
            <w:top w:val="none" w:sz="0" w:space="0" w:color="auto"/>
            <w:left w:val="none" w:sz="0" w:space="0" w:color="auto"/>
            <w:bottom w:val="none" w:sz="0" w:space="0" w:color="auto"/>
            <w:right w:val="none" w:sz="0" w:space="0" w:color="auto"/>
          </w:divBdr>
        </w:div>
        <w:div w:id="1220097258">
          <w:marLeft w:val="0"/>
          <w:marRight w:val="0"/>
          <w:marTop w:val="0"/>
          <w:marBottom w:val="0"/>
          <w:divBdr>
            <w:top w:val="none" w:sz="0" w:space="0" w:color="auto"/>
            <w:left w:val="none" w:sz="0" w:space="0" w:color="auto"/>
            <w:bottom w:val="none" w:sz="0" w:space="0" w:color="auto"/>
            <w:right w:val="none" w:sz="0" w:space="0" w:color="auto"/>
          </w:divBdr>
        </w:div>
        <w:div w:id="66348798">
          <w:marLeft w:val="0"/>
          <w:marRight w:val="0"/>
          <w:marTop w:val="0"/>
          <w:marBottom w:val="0"/>
          <w:divBdr>
            <w:top w:val="none" w:sz="0" w:space="0" w:color="auto"/>
            <w:left w:val="none" w:sz="0" w:space="0" w:color="auto"/>
            <w:bottom w:val="none" w:sz="0" w:space="0" w:color="auto"/>
            <w:right w:val="none" w:sz="0" w:space="0" w:color="auto"/>
          </w:divBdr>
        </w:div>
        <w:div w:id="1340815147">
          <w:marLeft w:val="0"/>
          <w:marRight w:val="0"/>
          <w:marTop w:val="0"/>
          <w:marBottom w:val="0"/>
          <w:divBdr>
            <w:top w:val="none" w:sz="0" w:space="0" w:color="auto"/>
            <w:left w:val="none" w:sz="0" w:space="0" w:color="auto"/>
            <w:bottom w:val="none" w:sz="0" w:space="0" w:color="auto"/>
            <w:right w:val="none" w:sz="0" w:space="0" w:color="auto"/>
          </w:divBdr>
        </w:div>
        <w:div w:id="2094548417">
          <w:marLeft w:val="0"/>
          <w:marRight w:val="0"/>
          <w:marTop w:val="0"/>
          <w:marBottom w:val="0"/>
          <w:divBdr>
            <w:top w:val="none" w:sz="0" w:space="0" w:color="auto"/>
            <w:left w:val="none" w:sz="0" w:space="0" w:color="auto"/>
            <w:bottom w:val="none" w:sz="0" w:space="0" w:color="auto"/>
            <w:right w:val="none" w:sz="0" w:space="0" w:color="auto"/>
          </w:divBdr>
        </w:div>
        <w:div w:id="683359034">
          <w:marLeft w:val="0"/>
          <w:marRight w:val="0"/>
          <w:marTop w:val="0"/>
          <w:marBottom w:val="0"/>
          <w:divBdr>
            <w:top w:val="none" w:sz="0" w:space="0" w:color="auto"/>
            <w:left w:val="none" w:sz="0" w:space="0" w:color="auto"/>
            <w:bottom w:val="none" w:sz="0" w:space="0" w:color="auto"/>
            <w:right w:val="none" w:sz="0" w:space="0" w:color="auto"/>
          </w:divBdr>
        </w:div>
        <w:div w:id="892739092">
          <w:marLeft w:val="0"/>
          <w:marRight w:val="0"/>
          <w:marTop w:val="0"/>
          <w:marBottom w:val="0"/>
          <w:divBdr>
            <w:top w:val="none" w:sz="0" w:space="0" w:color="auto"/>
            <w:left w:val="none" w:sz="0" w:space="0" w:color="auto"/>
            <w:bottom w:val="none" w:sz="0" w:space="0" w:color="auto"/>
            <w:right w:val="none" w:sz="0" w:space="0" w:color="auto"/>
          </w:divBdr>
        </w:div>
        <w:div w:id="2079202546">
          <w:marLeft w:val="0"/>
          <w:marRight w:val="0"/>
          <w:marTop w:val="0"/>
          <w:marBottom w:val="0"/>
          <w:divBdr>
            <w:top w:val="none" w:sz="0" w:space="0" w:color="auto"/>
            <w:left w:val="none" w:sz="0" w:space="0" w:color="auto"/>
            <w:bottom w:val="none" w:sz="0" w:space="0" w:color="auto"/>
            <w:right w:val="none" w:sz="0" w:space="0" w:color="auto"/>
          </w:divBdr>
        </w:div>
        <w:div w:id="2065254752">
          <w:marLeft w:val="0"/>
          <w:marRight w:val="0"/>
          <w:marTop w:val="0"/>
          <w:marBottom w:val="0"/>
          <w:divBdr>
            <w:top w:val="none" w:sz="0" w:space="0" w:color="auto"/>
            <w:left w:val="none" w:sz="0" w:space="0" w:color="auto"/>
            <w:bottom w:val="none" w:sz="0" w:space="0" w:color="auto"/>
            <w:right w:val="none" w:sz="0" w:space="0" w:color="auto"/>
          </w:divBdr>
        </w:div>
        <w:div w:id="2013482215">
          <w:marLeft w:val="0"/>
          <w:marRight w:val="0"/>
          <w:marTop w:val="0"/>
          <w:marBottom w:val="0"/>
          <w:divBdr>
            <w:top w:val="none" w:sz="0" w:space="0" w:color="auto"/>
            <w:left w:val="none" w:sz="0" w:space="0" w:color="auto"/>
            <w:bottom w:val="none" w:sz="0" w:space="0" w:color="auto"/>
            <w:right w:val="none" w:sz="0" w:space="0" w:color="auto"/>
          </w:divBdr>
        </w:div>
        <w:div w:id="1296716425">
          <w:marLeft w:val="0"/>
          <w:marRight w:val="0"/>
          <w:marTop w:val="0"/>
          <w:marBottom w:val="0"/>
          <w:divBdr>
            <w:top w:val="none" w:sz="0" w:space="0" w:color="auto"/>
            <w:left w:val="none" w:sz="0" w:space="0" w:color="auto"/>
            <w:bottom w:val="none" w:sz="0" w:space="0" w:color="auto"/>
            <w:right w:val="none" w:sz="0" w:space="0" w:color="auto"/>
          </w:divBdr>
        </w:div>
        <w:div w:id="1914394672">
          <w:marLeft w:val="0"/>
          <w:marRight w:val="0"/>
          <w:marTop w:val="0"/>
          <w:marBottom w:val="0"/>
          <w:divBdr>
            <w:top w:val="none" w:sz="0" w:space="0" w:color="auto"/>
            <w:left w:val="none" w:sz="0" w:space="0" w:color="auto"/>
            <w:bottom w:val="none" w:sz="0" w:space="0" w:color="auto"/>
            <w:right w:val="none" w:sz="0" w:space="0" w:color="auto"/>
          </w:divBdr>
        </w:div>
        <w:div w:id="1073157532">
          <w:marLeft w:val="0"/>
          <w:marRight w:val="0"/>
          <w:marTop w:val="0"/>
          <w:marBottom w:val="0"/>
          <w:divBdr>
            <w:top w:val="none" w:sz="0" w:space="0" w:color="auto"/>
            <w:left w:val="none" w:sz="0" w:space="0" w:color="auto"/>
            <w:bottom w:val="none" w:sz="0" w:space="0" w:color="auto"/>
            <w:right w:val="none" w:sz="0" w:space="0" w:color="auto"/>
          </w:divBdr>
        </w:div>
        <w:div w:id="432555071">
          <w:marLeft w:val="0"/>
          <w:marRight w:val="0"/>
          <w:marTop w:val="0"/>
          <w:marBottom w:val="0"/>
          <w:divBdr>
            <w:top w:val="none" w:sz="0" w:space="0" w:color="auto"/>
            <w:left w:val="none" w:sz="0" w:space="0" w:color="auto"/>
            <w:bottom w:val="none" w:sz="0" w:space="0" w:color="auto"/>
            <w:right w:val="none" w:sz="0" w:space="0" w:color="auto"/>
          </w:divBdr>
        </w:div>
        <w:div w:id="1264680543">
          <w:marLeft w:val="0"/>
          <w:marRight w:val="0"/>
          <w:marTop w:val="0"/>
          <w:marBottom w:val="0"/>
          <w:divBdr>
            <w:top w:val="none" w:sz="0" w:space="0" w:color="auto"/>
            <w:left w:val="none" w:sz="0" w:space="0" w:color="auto"/>
            <w:bottom w:val="none" w:sz="0" w:space="0" w:color="auto"/>
            <w:right w:val="none" w:sz="0" w:space="0" w:color="auto"/>
          </w:divBdr>
        </w:div>
        <w:div w:id="1109935140">
          <w:marLeft w:val="0"/>
          <w:marRight w:val="0"/>
          <w:marTop w:val="0"/>
          <w:marBottom w:val="0"/>
          <w:divBdr>
            <w:top w:val="none" w:sz="0" w:space="0" w:color="auto"/>
            <w:left w:val="none" w:sz="0" w:space="0" w:color="auto"/>
            <w:bottom w:val="none" w:sz="0" w:space="0" w:color="auto"/>
            <w:right w:val="none" w:sz="0" w:space="0" w:color="auto"/>
          </w:divBdr>
        </w:div>
        <w:div w:id="909538307">
          <w:marLeft w:val="0"/>
          <w:marRight w:val="0"/>
          <w:marTop w:val="0"/>
          <w:marBottom w:val="0"/>
          <w:divBdr>
            <w:top w:val="none" w:sz="0" w:space="0" w:color="auto"/>
            <w:left w:val="none" w:sz="0" w:space="0" w:color="auto"/>
            <w:bottom w:val="none" w:sz="0" w:space="0" w:color="auto"/>
            <w:right w:val="none" w:sz="0" w:space="0" w:color="auto"/>
          </w:divBdr>
        </w:div>
        <w:div w:id="804007572">
          <w:marLeft w:val="0"/>
          <w:marRight w:val="0"/>
          <w:marTop w:val="0"/>
          <w:marBottom w:val="0"/>
          <w:divBdr>
            <w:top w:val="none" w:sz="0" w:space="0" w:color="auto"/>
            <w:left w:val="none" w:sz="0" w:space="0" w:color="auto"/>
            <w:bottom w:val="none" w:sz="0" w:space="0" w:color="auto"/>
            <w:right w:val="none" w:sz="0" w:space="0" w:color="auto"/>
          </w:divBdr>
        </w:div>
        <w:div w:id="4868401">
          <w:marLeft w:val="0"/>
          <w:marRight w:val="0"/>
          <w:marTop w:val="0"/>
          <w:marBottom w:val="0"/>
          <w:divBdr>
            <w:top w:val="none" w:sz="0" w:space="0" w:color="auto"/>
            <w:left w:val="none" w:sz="0" w:space="0" w:color="auto"/>
            <w:bottom w:val="none" w:sz="0" w:space="0" w:color="auto"/>
            <w:right w:val="none" w:sz="0" w:space="0" w:color="auto"/>
          </w:divBdr>
        </w:div>
        <w:div w:id="2005084566">
          <w:marLeft w:val="0"/>
          <w:marRight w:val="0"/>
          <w:marTop w:val="0"/>
          <w:marBottom w:val="0"/>
          <w:divBdr>
            <w:top w:val="none" w:sz="0" w:space="0" w:color="auto"/>
            <w:left w:val="none" w:sz="0" w:space="0" w:color="auto"/>
            <w:bottom w:val="none" w:sz="0" w:space="0" w:color="auto"/>
            <w:right w:val="none" w:sz="0" w:space="0" w:color="auto"/>
          </w:divBdr>
        </w:div>
        <w:div w:id="1707482431">
          <w:marLeft w:val="0"/>
          <w:marRight w:val="0"/>
          <w:marTop w:val="0"/>
          <w:marBottom w:val="0"/>
          <w:divBdr>
            <w:top w:val="none" w:sz="0" w:space="0" w:color="auto"/>
            <w:left w:val="none" w:sz="0" w:space="0" w:color="auto"/>
            <w:bottom w:val="none" w:sz="0" w:space="0" w:color="auto"/>
            <w:right w:val="none" w:sz="0" w:space="0" w:color="auto"/>
          </w:divBdr>
        </w:div>
        <w:div w:id="63841428">
          <w:marLeft w:val="0"/>
          <w:marRight w:val="0"/>
          <w:marTop w:val="0"/>
          <w:marBottom w:val="0"/>
          <w:divBdr>
            <w:top w:val="none" w:sz="0" w:space="0" w:color="auto"/>
            <w:left w:val="none" w:sz="0" w:space="0" w:color="auto"/>
            <w:bottom w:val="none" w:sz="0" w:space="0" w:color="auto"/>
            <w:right w:val="none" w:sz="0" w:space="0" w:color="auto"/>
          </w:divBdr>
        </w:div>
        <w:div w:id="1680964883">
          <w:marLeft w:val="0"/>
          <w:marRight w:val="0"/>
          <w:marTop w:val="0"/>
          <w:marBottom w:val="0"/>
          <w:divBdr>
            <w:top w:val="none" w:sz="0" w:space="0" w:color="auto"/>
            <w:left w:val="none" w:sz="0" w:space="0" w:color="auto"/>
            <w:bottom w:val="none" w:sz="0" w:space="0" w:color="auto"/>
            <w:right w:val="none" w:sz="0" w:space="0" w:color="auto"/>
          </w:divBdr>
        </w:div>
        <w:div w:id="1877430966">
          <w:marLeft w:val="0"/>
          <w:marRight w:val="0"/>
          <w:marTop w:val="0"/>
          <w:marBottom w:val="0"/>
          <w:divBdr>
            <w:top w:val="none" w:sz="0" w:space="0" w:color="auto"/>
            <w:left w:val="none" w:sz="0" w:space="0" w:color="auto"/>
            <w:bottom w:val="none" w:sz="0" w:space="0" w:color="auto"/>
            <w:right w:val="none" w:sz="0" w:space="0" w:color="auto"/>
          </w:divBdr>
        </w:div>
        <w:div w:id="966862764">
          <w:marLeft w:val="0"/>
          <w:marRight w:val="0"/>
          <w:marTop w:val="0"/>
          <w:marBottom w:val="0"/>
          <w:divBdr>
            <w:top w:val="none" w:sz="0" w:space="0" w:color="auto"/>
            <w:left w:val="none" w:sz="0" w:space="0" w:color="auto"/>
            <w:bottom w:val="none" w:sz="0" w:space="0" w:color="auto"/>
            <w:right w:val="none" w:sz="0" w:space="0" w:color="auto"/>
          </w:divBdr>
        </w:div>
        <w:div w:id="369693544">
          <w:marLeft w:val="0"/>
          <w:marRight w:val="0"/>
          <w:marTop w:val="0"/>
          <w:marBottom w:val="0"/>
          <w:divBdr>
            <w:top w:val="none" w:sz="0" w:space="0" w:color="auto"/>
            <w:left w:val="none" w:sz="0" w:space="0" w:color="auto"/>
            <w:bottom w:val="none" w:sz="0" w:space="0" w:color="auto"/>
            <w:right w:val="none" w:sz="0" w:space="0" w:color="auto"/>
          </w:divBdr>
        </w:div>
      </w:divsChild>
    </w:div>
    <w:div w:id="421342711">
      <w:bodyDiv w:val="1"/>
      <w:marLeft w:val="0"/>
      <w:marRight w:val="0"/>
      <w:marTop w:val="0"/>
      <w:marBottom w:val="0"/>
      <w:divBdr>
        <w:top w:val="none" w:sz="0" w:space="0" w:color="auto"/>
        <w:left w:val="none" w:sz="0" w:space="0" w:color="auto"/>
        <w:bottom w:val="none" w:sz="0" w:space="0" w:color="auto"/>
        <w:right w:val="none" w:sz="0" w:space="0" w:color="auto"/>
      </w:divBdr>
    </w:div>
    <w:div w:id="548103528">
      <w:bodyDiv w:val="1"/>
      <w:marLeft w:val="0"/>
      <w:marRight w:val="0"/>
      <w:marTop w:val="0"/>
      <w:marBottom w:val="0"/>
      <w:divBdr>
        <w:top w:val="none" w:sz="0" w:space="0" w:color="auto"/>
        <w:left w:val="none" w:sz="0" w:space="0" w:color="auto"/>
        <w:bottom w:val="none" w:sz="0" w:space="0" w:color="auto"/>
        <w:right w:val="none" w:sz="0" w:space="0" w:color="auto"/>
      </w:divBdr>
    </w:div>
    <w:div w:id="731082081">
      <w:bodyDiv w:val="1"/>
      <w:marLeft w:val="0"/>
      <w:marRight w:val="0"/>
      <w:marTop w:val="0"/>
      <w:marBottom w:val="0"/>
      <w:divBdr>
        <w:top w:val="none" w:sz="0" w:space="0" w:color="auto"/>
        <w:left w:val="none" w:sz="0" w:space="0" w:color="auto"/>
        <w:bottom w:val="none" w:sz="0" w:space="0" w:color="auto"/>
        <w:right w:val="none" w:sz="0" w:space="0" w:color="auto"/>
      </w:divBdr>
    </w:div>
    <w:div w:id="800535181">
      <w:bodyDiv w:val="1"/>
      <w:marLeft w:val="0"/>
      <w:marRight w:val="0"/>
      <w:marTop w:val="0"/>
      <w:marBottom w:val="0"/>
      <w:divBdr>
        <w:top w:val="none" w:sz="0" w:space="0" w:color="auto"/>
        <w:left w:val="none" w:sz="0" w:space="0" w:color="auto"/>
        <w:bottom w:val="none" w:sz="0" w:space="0" w:color="auto"/>
        <w:right w:val="none" w:sz="0" w:space="0" w:color="auto"/>
      </w:divBdr>
      <w:divsChild>
        <w:div w:id="176043643">
          <w:marLeft w:val="0"/>
          <w:marRight w:val="0"/>
          <w:marTop w:val="0"/>
          <w:marBottom w:val="0"/>
          <w:divBdr>
            <w:top w:val="none" w:sz="0" w:space="0" w:color="auto"/>
            <w:left w:val="none" w:sz="0" w:space="0" w:color="auto"/>
            <w:bottom w:val="none" w:sz="0" w:space="0" w:color="auto"/>
            <w:right w:val="none" w:sz="0" w:space="0" w:color="auto"/>
          </w:divBdr>
          <w:divsChild>
            <w:div w:id="598486083">
              <w:marLeft w:val="0"/>
              <w:marRight w:val="0"/>
              <w:marTop w:val="0"/>
              <w:marBottom w:val="0"/>
              <w:divBdr>
                <w:top w:val="none" w:sz="0" w:space="0" w:color="auto"/>
                <w:left w:val="none" w:sz="0" w:space="0" w:color="auto"/>
                <w:bottom w:val="single" w:sz="6" w:space="6" w:color="CCCCCC"/>
                <w:right w:val="none" w:sz="0" w:space="0" w:color="auto"/>
              </w:divBdr>
              <w:divsChild>
                <w:div w:id="8536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25181">
      <w:bodyDiv w:val="1"/>
      <w:marLeft w:val="0"/>
      <w:marRight w:val="0"/>
      <w:marTop w:val="0"/>
      <w:marBottom w:val="0"/>
      <w:divBdr>
        <w:top w:val="none" w:sz="0" w:space="0" w:color="auto"/>
        <w:left w:val="none" w:sz="0" w:space="0" w:color="auto"/>
        <w:bottom w:val="none" w:sz="0" w:space="0" w:color="auto"/>
        <w:right w:val="none" w:sz="0" w:space="0" w:color="auto"/>
      </w:divBdr>
      <w:divsChild>
        <w:div w:id="1510025120">
          <w:marLeft w:val="0"/>
          <w:marRight w:val="0"/>
          <w:marTop w:val="0"/>
          <w:marBottom w:val="0"/>
          <w:divBdr>
            <w:top w:val="none" w:sz="0" w:space="0" w:color="auto"/>
            <w:left w:val="none" w:sz="0" w:space="0" w:color="auto"/>
            <w:bottom w:val="none" w:sz="0" w:space="0" w:color="auto"/>
            <w:right w:val="none" w:sz="0" w:space="0" w:color="auto"/>
          </w:divBdr>
          <w:divsChild>
            <w:div w:id="16319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5745">
      <w:bodyDiv w:val="1"/>
      <w:marLeft w:val="0"/>
      <w:marRight w:val="0"/>
      <w:marTop w:val="0"/>
      <w:marBottom w:val="0"/>
      <w:divBdr>
        <w:top w:val="none" w:sz="0" w:space="0" w:color="auto"/>
        <w:left w:val="none" w:sz="0" w:space="0" w:color="auto"/>
        <w:bottom w:val="none" w:sz="0" w:space="0" w:color="auto"/>
        <w:right w:val="none" w:sz="0" w:space="0" w:color="auto"/>
      </w:divBdr>
    </w:div>
    <w:div w:id="1826238320">
      <w:bodyDiv w:val="1"/>
      <w:marLeft w:val="0"/>
      <w:marRight w:val="0"/>
      <w:marTop w:val="0"/>
      <w:marBottom w:val="0"/>
      <w:divBdr>
        <w:top w:val="none" w:sz="0" w:space="0" w:color="auto"/>
        <w:left w:val="none" w:sz="0" w:space="0" w:color="auto"/>
        <w:bottom w:val="none" w:sz="0" w:space="0" w:color="auto"/>
        <w:right w:val="none" w:sz="0" w:space="0" w:color="auto"/>
      </w:divBdr>
    </w:div>
    <w:div w:id="2063215276">
      <w:bodyDiv w:val="1"/>
      <w:marLeft w:val="0"/>
      <w:marRight w:val="0"/>
      <w:marTop w:val="0"/>
      <w:marBottom w:val="0"/>
      <w:divBdr>
        <w:top w:val="none" w:sz="0" w:space="0" w:color="auto"/>
        <w:left w:val="none" w:sz="0" w:space="0" w:color="auto"/>
        <w:bottom w:val="none" w:sz="0" w:space="0" w:color="auto"/>
        <w:right w:val="none" w:sz="0" w:space="0" w:color="auto"/>
      </w:divBdr>
      <w:divsChild>
        <w:div w:id="1165168798">
          <w:marLeft w:val="0"/>
          <w:marRight w:val="0"/>
          <w:marTop w:val="0"/>
          <w:marBottom w:val="0"/>
          <w:divBdr>
            <w:top w:val="none" w:sz="0" w:space="0" w:color="auto"/>
            <w:left w:val="none" w:sz="0" w:space="0" w:color="auto"/>
            <w:bottom w:val="none" w:sz="0" w:space="0" w:color="auto"/>
            <w:right w:val="none" w:sz="0" w:space="0" w:color="auto"/>
          </w:divBdr>
          <w:divsChild>
            <w:div w:id="1516729451">
              <w:marLeft w:val="0"/>
              <w:marRight w:val="0"/>
              <w:marTop w:val="0"/>
              <w:marBottom w:val="0"/>
              <w:divBdr>
                <w:top w:val="none" w:sz="0" w:space="0" w:color="auto"/>
                <w:left w:val="none" w:sz="0" w:space="0" w:color="auto"/>
                <w:bottom w:val="none" w:sz="0" w:space="0" w:color="auto"/>
                <w:right w:val="none" w:sz="0" w:space="0" w:color="auto"/>
              </w:divBdr>
            </w:div>
            <w:div w:id="12747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pedia.org/wiki/Actes_des_Ap%C3%B4t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Paul_de_Tar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r.wikipedia.org/wiki/R%C3%A9surrection_de_J%C3%A9s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36" TargetMode="External"/><Relationship Id="rId5" Type="http://schemas.openxmlformats.org/officeDocument/2006/relationships/settings" Target="settings.xml"/><Relationship Id="rId15" Type="http://schemas.openxmlformats.org/officeDocument/2006/relationships/hyperlink" Target="https://fr.wikipedia.org/wiki/J%C3%A9sus-Christ" TargetMode="External"/><Relationship Id="rId10" Type="http://schemas.openxmlformats.org/officeDocument/2006/relationships/hyperlink" Target="https://fr.wikipedia.org/wiki/3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fr.wikipedia.org/wiki/Conversion_de_Paul" TargetMode="External"/><Relationship Id="rId14" Type="http://schemas.openxmlformats.org/officeDocument/2006/relationships/hyperlink" Target="https://fr.wikipedia.org/wiki/Dama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difice.net/7485-1.html" TargetMode="External"/><Relationship Id="rId13" Type="http://schemas.openxmlformats.org/officeDocument/2006/relationships/hyperlink" Target="https://mediterranees.net/geographie/diodore/livre1.html" TargetMode="External"/><Relationship Id="rId3" Type="http://schemas.openxmlformats.org/officeDocument/2006/relationships/hyperlink" Target="https://fr.wikisource.org/wiki/Revue_des_Deux_Mondes" TargetMode="External"/><Relationship Id="rId7" Type="http://schemas.openxmlformats.org/officeDocument/2006/relationships/hyperlink" Target="https://archive.org/details/lesmystresdemi00cumo/page/n9" TargetMode="External"/><Relationship Id="rId12" Type="http://schemas.openxmlformats.org/officeDocument/2006/relationships/hyperlink" Target="https://www.mediterranees.net/geographie/herodote/euterpe.html" TargetMode="External"/><Relationship Id="rId2" Type="http://schemas.openxmlformats.org/officeDocument/2006/relationships/hyperlink" Target="https://fr.wikisource.org/w/index.php?title=A._Gasquet&amp;action=edit&amp;redlink=1" TargetMode="External"/><Relationship Id="rId1" Type="http://schemas.openxmlformats.org/officeDocument/2006/relationships/hyperlink" Target="https://fr.wikipedia.org/wiki/Langues_indo-europ%C3%A9ennes" TargetMode="External"/><Relationship Id="rId6" Type="http://schemas.openxmlformats.org/officeDocument/2006/relationships/hyperlink" Target="https://www.persee.fr/doc/ista_0000-0000_1995_act_576_1_2910" TargetMode="External"/><Relationship Id="rId11" Type="http://schemas.openxmlformats.org/officeDocument/2006/relationships/hyperlink" Target="http://www.antiqua91.fr/wa_files/KAMOSE-Mo_C3_AFse.doc" TargetMode="External"/><Relationship Id="rId5" Type="http://schemas.openxmlformats.org/officeDocument/2006/relationships/hyperlink" Target="https://www.persee.fr/issue/ista_0000-0000_1995_act_576_1?sectionId=ista_0000-0000_1995_act_576_1_2910" TargetMode="External"/><Relationship Id="rId10" Type="http://schemas.openxmlformats.org/officeDocument/2006/relationships/hyperlink" Target="https://fr.wikipedia.org/wiki/Goy" TargetMode="External"/><Relationship Id="rId4" Type="http://schemas.openxmlformats.org/officeDocument/2006/relationships/hyperlink" Target="https://www.revuedesdeuxmondes.fr/article-revue/avril-1899/" TargetMode="External"/><Relationship Id="rId9" Type="http://schemas.openxmlformats.org/officeDocument/2006/relationships/hyperlink" Target="https://leg8.fr/monde-romain/culte-de-mithra%23les-principes-du-culte-de-mithra-la-liturgie" TargetMode="External"/><Relationship Id="rId14" Type="http://schemas.openxmlformats.org/officeDocument/2006/relationships/hyperlink" Target="http://remacle.org/bloodwolf/erudits/strabon/livre151.htm" TargetMode="External"/></Relationships>
</file>

<file path=word/theme/theme1.xml><?xml version="1.0" encoding="utf-8"?>
<a:theme xmlns:a="http://schemas.openxmlformats.org/drawingml/2006/main" name="Thème Office">
  <a:themeElements>
    <a:clrScheme name="Office">
      <a:dk1>
        <a:sysClr val="windowText" lastClr="0000FF"/>
      </a:dk1>
      <a:lt1>
        <a:sysClr val="window" lastClr="FEE0A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00E4-96BD-4FCF-A488-E17C1A4F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3210</Words>
  <Characters>17655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Visiteur</dc:creator>
  <cp:lastModifiedBy>Visiteur</cp:lastModifiedBy>
  <cp:revision>24</cp:revision>
  <cp:lastPrinted>2019-02-05T20:11:00Z</cp:lastPrinted>
  <dcterms:created xsi:type="dcterms:W3CDTF">2019-07-21T11:58:00Z</dcterms:created>
  <dcterms:modified xsi:type="dcterms:W3CDTF">2020-04-29T12:38:00Z</dcterms:modified>
</cp:coreProperties>
</file>